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E8AC5C7" w:rsidR="0022631D" w:rsidRPr="00FF16DE" w:rsidRDefault="0022631D" w:rsidP="00FF16D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20C1149C" w:rsidR="0022631D" w:rsidRPr="00FF16DE" w:rsidRDefault="0054575E" w:rsidP="00FF16DE">
      <w:pPr>
        <w:ind w:left="-142" w:firstLine="142"/>
        <w:jc w:val="center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9E4244">
        <w:rPr>
          <w:rFonts w:ascii="GHEA Grapalat" w:hAnsi="GHEA Grapalat"/>
          <w:sz w:val="18"/>
          <w:szCs w:val="18"/>
          <w:lang w:val="hy-AM"/>
        </w:rPr>
        <w:t xml:space="preserve">   </w:t>
      </w:r>
      <w:r w:rsidR="00DB02C2" w:rsidRPr="00DB02C2">
        <w:rPr>
          <w:rFonts w:ascii="GHEA Grapalat" w:hAnsi="GHEA Grapalat"/>
          <w:sz w:val="18"/>
          <w:szCs w:val="18"/>
          <w:lang w:val="hy-AM"/>
        </w:rPr>
        <w:t>«Հայանտառ» ՊՈԱԿ-</w:t>
      </w:r>
      <w:r w:rsidR="00DB02C2">
        <w:rPr>
          <w:rFonts w:ascii="GHEA Grapalat" w:hAnsi="GHEA Grapalat"/>
          <w:sz w:val="18"/>
          <w:szCs w:val="18"/>
          <w:lang w:val="hy-AM"/>
        </w:rPr>
        <w:t>ը,</w:t>
      </w:r>
      <w:r w:rsidRPr="009E4244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որը գտնվում է</w:t>
      </w:r>
      <w:r w:rsidRPr="009E4244">
        <w:rPr>
          <w:rFonts w:ascii="GHEA Grapalat" w:eastAsia="Times New Roman" w:hAnsi="GHEA Grapalat" w:cs="Sylfaen"/>
          <w:sz w:val="18"/>
          <w:szCs w:val="18"/>
          <w:u w:val="single"/>
          <w:lang w:val="af-ZA" w:eastAsia="ru-RU"/>
        </w:rPr>
        <w:t xml:space="preserve"> </w:t>
      </w:r>
      <w:r w:rsidR="00DB02C2" w:rsidRPr="00DB02C2">
        <w:rPr>
          <w:rFonts w:ascii="GHEA Grapalat" w:hAnsi="GHEA Grapalat"/>
          <w:sz w:val="18"/>
          <w:szCs w:val="18"/>
          <w:lang w:val="af-ZA"/>
        </w:rPr>
        <w:t>ք. Երևան, Ա. Արմենակյան 129</w:t>
      </w:r>
      <w:r w:rsidR="00DB02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E4244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հասցեում, </w:t>
      </w:r>
      <w:r w:rsidRPr="009E424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ստորև ներկայացնում է իր կարիքների </w:t>
      </w:r>
      <w:r w:rsidR="00644B7C" w:rsidRPr="00644B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համար </w:t>
      </w:r>
      <w:r w:rsidR="00644B7C" w:rsidRPr="00644B7C">
        <w:rPr>
          <w:rFonts w:ascii="GHEA Grapalat" w:hAnsi="GHEA Grapalat" w:cs="Sylfaen"/>
          <w:bCs/>
          <w:sz w:val="18"/>
          <w:szCs w:val="18"/>
          <w:lang w:val="hy-AM"/>
        </w:rPr>
        <w:t xml:space="preserve">արտաքին սկավառակակիրների, համակարգիչների և պատճենահանման մեքենաների </w:t>
      </w:r>
      <w:r w:rsidR="00644B7C" w:rsidRPr="00644B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644B7C" w:rsidRPr="00644B7C">
        <w:rPr>
          <w:rFonts w:ascii="GHEA Grapalat" w:hAnsi="GHEA Grapalat" w:cs="Sylfaen"/>
          <w:sz w:val="18"/>
          <w:szCs w:val="18"/>
          <w:lang w:val="hy-AM"/>
        </w:rPr>
        <w:t xml:space="preserve">ՀԱ-ԳՀԱՊՁԲ-2023-13 </w:t>
      </w:r>
      <w:r w:rsidR="0022631D" w:rsidRPr="00644B7C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</w:t>
      </w:r>
      <w:r w:rsidR="0022631D" w:rsidRPr="00644B7C">
        <w:rPr>
          <w:rFonts w:ascii="GHEA Grapalat" w:eastAsia="Times New Roman" w:hAnsi="GHEA Grapalat" w:cs="Sylfaen"/>
          <w:sz w:val="20"/>
          <w:szCs w:val="18"/>
          <w:lang w:val="af-ZA" w:eastAsia="ru-RU"/>
        </w:rPr>
        <w:t xml:space="preserve"> </w:t>
      </w:r>
      <w:r w:rsidR="0022631D" w:rsidRPr="009E4244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 ընթացակարգի արդյունքում</w:t>
      </w:r>
      <w:r w:rsidR="006F2779" w:rsidRPr="009E424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9E4244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tbl>
      <w:tblPr>
        <w:tblW w:w="1112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9"/>
        <w:gridCol w:w="165"/>
        <w:gridCol w:w="401"/>
        <w:gridCol w:w="840"/>
        <w:gridCol w:w="29"/>
        <w:gridCol w:w="229"/>
        <w:gridCol w:w="131"/>
        <w:gridCol w:w="715"/>
        <w:gridCol w:w="444"/>
        <w:gridCol w:w="128"/>
        <w:gridCol w:w="254"/>
        <w:gridCol w:w="208"/>
        <w:gridCol w:w="530"/>
        <w:gridCol w:w="155"/>
        <w:gridCol w:w="128"/>
        <w:gridCol w:w="993"/>
        <w:gridCol w:w="67"/>
        <w:gridCol w:w="14"/>
        <w:gridCol w:w="485"/>
        <w:gridCol w:w="160"/>
        <w:gridCol w:w="124"/>
        <w:gridCol w:w="62"/>
        <w:gridCol w:w="80"/>
        <w:gridCol w:w="75"/>
        <w:gridCol w:w="732"/>
        <w:gridCol w:w="38"/>
        <w:gridCol w:w="636"/>
        <w:gridCol w:w="235"/>
        <w:gridCol w:w="18"/>
        <w:gridCol w:w="167"/>
        <w:gridCol w:w="18"/>
        <w:gridCol w:w="18"/>
        <w:gridCol w:w="2032"/>
      </w:tblGrid>
      <w:tr w:rsidR="0022631D" w:rsidRPr="0022631D" w14:paraId="3BCB0F4A" w14:textId="77777777" w:rsidTr="00F65E6A">
        <w:trPr>
          <w:trHeight w:val="146"/>
        </w:trPr>
        <w:tc>
          <w:tcPr>
            <w:tcW w:w="974" w:type="dxa"/>
            <w:gridSpan w:val="3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46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F65E6A">
        <w:trPr>
          <w:trHeight w:val="110"/>
        </w:trPr>
        <w:tc>
          <w:tcPr>
            <w:tcW w:w="974" w:type="dxa"/>
            <w:gridSpan w:val="3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3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19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71" w:type="dxa"/>
            <w:gridSpan w:val="7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061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50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F65E6A">
        <w:trPr>
          <w:trHeight w:val="175"/>
        </w:trPr>
        <w:tc>
          <w:tcPr>
            <w:tcW w:w="974" w:type="dxa"/>
            <w:gridSpan w:val="3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9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71" w:type="dxa"/>
            <w:gridSpan w:val="7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061" w:type="dxa"/>
            <w:gridSpan w:val="10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0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65E6A">
        <w:trPr>
          <w:trHeight w:val="275"/>
        </w:trPr>
        <w:tc>
          <w:tcPr>
            <w:tcW w:w="9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6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0B" w:rsidRPr="00B74DFB" w14:paraId="6CB0AC86" w14:textId="77777777" w:rsidTr="00F65E6A">
        <w:trPr>
          <w:trHeight w:val="6166"/>
        </w:trPr>
        <w:tc>
          <w:tcPr>
            <w:tcW w:w="974" w:type="dxa"/>
            <w:gridSpan w:val="3"/>
            <w:shd w:val="clear" w:color="auto" w:fill="auto"/>
            <w:vAlign w:val="center"/>
          </w:tcPr>
          <w:p w14:paraId="62F33415" w14:textId="77777777" w:rsidR="004E670B" w:rsidRPr="002D56F7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56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D9D861C" w:rsidR="004E670B" w:rsidRPr="002D56F7" w:rsidRDefault="004E670B" w:rsidP="00C92E58">
            <w:pPr>
              <w:ind w:left="0" w:firstLine="0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2D56F7">
              <w:rPr>
                <w:rFonts w:ascii="GHEA Grapalat" w:hAnsi="GHEA Grapalat" w:cs="Arial"/>
                <w:sz w:val="14"/>
                <w:szCs w:val="14"/>
                <w:lang w:val="hy-AM"/>
              </w:rPr>
              <w:t>Արտաքին սկավառակակիր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E6244B0" w:rsidR="004E670B" w:rsidRPr="002D56F7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56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69455DA" w:rsidR="004E670B" w:rsidRPr="002D56F7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56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54FDB61" w:rsidR="004E670B" w:rsidRPr="002D56F7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56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1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E748BCD" w:rsidR="004E670B" w:rsidRPr="002D56F7" w:rsidRDefault="004E670B" w:rsidP="007E17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56F7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9C8138C" w:rsidR="004E670B" w:rsidRPr="002D56F7" w:rsidRDefault="004E670B" w:rsidP="007E17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56F7">
              <w:rPr>
                <w:rFonts w:ascii="GHEA Grapalat" w:hAnsi="GHEA Grapalat"/>
                <w:sz w:val="14"/>
                <w:szCs w:val="14"/>
                <w:lang w:val="hy-AM"/>
              </w:rPr>
              <w:t>75000</w:t>
            </w:r>
          </w:p>
        </w:tc>
        <w:tc>
          <w:tcPr>
            <w:tcW w:w="206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13593A" w14:textId="1B6F89F9" w:rsidR="004E670B" w:rsidRPr="002D56F7" w:rsidRDefault="004E670B" w:rsidP="008E1128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2D56F7">
              <w:rPr>
                <w:rFonts w:ascii="GHEA Grapalat" w:hAnsi="GHEA Grapalat" w:cs="Arial"/>
                <w:sz w:val="14"/>
                <w:szCs w:val="14"/>
                <w:lang w:val="hy-AM"/>
              </w:rPr>
              <w:t>Արտաքին սկավառակակիր 24x DVD-RW CD-RW DL USB, Ինտերֆեյս – USB, սնուցման սարք - 5 V DC up to 1 A, կարդալու արագություն - 24x: CD-R, գրելու արագություն - 24x: CD-R, ապահովող սկավառակի տրամագիծը</w:t>
            </w:r>
            <w:r w:rsidRPr="002D56F7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2D56F7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  <w:r w:rsidRPr="002D56F7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2D56F7">
              <w:rPr>
                <w:rFonts w:ascii="GHEA Grapalat" w:hAnsi="GHEA Grapalat" w:cs="Arial"/>
                <w:sz w:val="14"/>
                <w:szCs w:val="14"/>
                <w:lang w:val="hy-AM"/>
              </w:rPr>
              <w:t>80</w:t>
            </w:r>
            <w:r w:rsidRPr="002D56F7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2D56F7">
              <w:rPr>
                <w:rFonts w:ascii="GHEA Grapalat" w:hAnsi="GHEA Grapalat" w:cs="Arial"/>
                <w:sz w:val="14"/>
                <w:szCs w:val="14"/>
                <w:lang w:val="hy-AM"/>
              </w:rPr>
              <w:t>mm,</w:t>
            </w:r>
            <w:r w:rsidRPr="002D56F7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2D56F7">
              <w:rPr>
                <w:rFonts w:ascii="GHEA Grapalat" w:hAnsi="GHEA Grapalat" w:cs="Arial"/>
                <w:sz w:val="14"/>
                <w:szCs w:val="14"/>
                <w:lang w:val="hy-AM"/>
              </w:rPr>
              <w:t>120</w:t>
            </w:r>
            <w:r w:rsidRPr="002D56F7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2D56F7">
              <w:rPr>
                <w:rFonts w:ascii="GHEA Grapalat" w:hAnsi="GHEA Grapalat" w:cs="Arial"/>
                <w:sz w:val="14"/>
                <w:szCs w:val="14"/>
                <w:lang w:val="hy-AM"/>
              </w:rPr>
              <w:t>mm միացուցիչներով։  Կոմպլեկտավորումը և փաթեթավորումը գործարանային։ Երաշխիքային ժամկետն առնվազն 365 օրացուցային օր: Երաշխիկային սպասարկման կամ տեխնիկայի անսարք բաղադրամասերի փոխարինումը վաճառողը պարտավոր է իրականացնել ծանուցումից հետո 20 (քսան) օրացուցային օրվա ընթացքում։ Վերանորոգումը կատարելու համար բոլոր ծախսերը՝ ինչպես նաև թե տեղափոխման և թե մասնագետների այցի տրանսպորտային ծախսերը կատարվելու է վաճառողի միջոցներով։</w:t>
            </w:r>
          </w:p>
        </w:tc>
        <w:tc>
          <w:tcPr>
            <w:tcW w:w="20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66737A2F" w:rsidR="004E670B" w:rsidRPr="002D56F7" w:rsidRDefault="004E670B" w:rsidP="008E1128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2D56F7">
              <w:rPr>
                <w:rFonts w:ascii="GHEA Grapalat" w:hAnsi="GHEA Grapalat" w:cs="Arial"/>
                <w:sz w:val="14"/>
                <w:szCs w:val="14"/>
                <w:lang w:val="hy-AM"/>
              </w:rPr>
              <w:t>Արտաքին սկավառակակիր 24x DVD-RW CD-RW DL USB, Ինտերֆեյս – USB, սնուցման սարք - 5 V DC up to 1 A, կարդալու արագություն - 24x: CD-R, գրելու արագություն - 24x: CD-R, ապահովող սկավառակի տրամագիծը</w:t>
            </w:r>
            <w:r w:rsidRPr="002D56F7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2D56F7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  <w:r w:rsidRPr="002D56F7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2D56F7">
              <w:rPr>
                <w:rFonts w:ascii="GHEA Grapalat" w:hAnsi="GHEA Grapalat" w:cs="Arial"/>
                <w:sz w:val="14"/>
                <w:szCs w:val="14"/>
                <w:lang w:val="hy-AM"/>
              </w:rPr>
              <w:t>80</w:t>
            </w:r>
            <w:r w:rsidRPr="002D56F7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2D56F7">
              <w:rPr>
                <w:rFonts w:ascii="GHEA Grapalat" w:hAnsi="GHEA Grapalat" w:cs="Arial"/>
                <w:sz w:val="14"/>
                <w:szCs w:val="14"/>
                <w:lang w:val="hy-AM"/>
              </w:rPr>
              <w:t>mm,</w:t>
            </w:r>
            <w:r w:rsidRPr="002D56F7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2D56F7">
              <w:rPr>
                <w:rFonts w:ascii="GHEA Grapalat" w:hAnsi="GHEA Grapalat" w:cs="Arial"/>
                <w:sz w:val="14"/>
                <w:szCs w:val="14"/>
                <w:lang w:val="hy-AM"/>
              </w:rPr>
              <w:t>120</w:t>
            </w:r>
            <w:r w:rsidRPr="002D56F7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2D56F7">
              <w:rPr>
                <w:rFonts w:ascii="GHEA Grapalat" w:hAnsi="GHEA Grapalat" w:cs="Arial"/>
                <w:sz w:val="14"/>
                <w:szCs w:val="14"/>
                <w:lang w:val="hy-AM"/>
              </w:rPr>
              <w:t>mm միացուցիչներով։  Կոմպլեկտավորումը և փաթեթավորումը գործարանային։ Երաշխիքային ժամկետն առնվազն 365 օրացուցային օր: Երաշխիկային սպասարկման կամ տեխնիկայի անսարք բաղադրամասերի փոխարինումը վաճառողը պարտավոր է իրականացնել ծանուցումից հետո 20 (քսան) օրացուցային օրվա ընթացքում։ Վերանորոգումը կատարելու համար բոլոր ծախսերը՝ ինչպես նաև թե տեղափոխման և թե մասնագետների այցի տրանսպորտային ծախսերը կատարվելու է վաճառողի միջոցներով։</w:t>
            </w:r>
          </w:p>
        </w:tc>
      </w:tr>
      <w:tr w:rsidR="004E670B" w:rsidRPr="00B74DFB" w14:paraId="1684A970" w14:textId="77777777" w:rsidTr="00F65E6A">
        <w:trPr>
          <w:trHeight w:val="2673"/>
        </w:trPr>
        <w:tc>
          <w:tcPr>
            <w:tcW w:w="974" w:type="dxa"/>
            <w:gridSpan w:val="3"/>
            <w:shd w:val="clear" w:color="auto" w:fill="auto"/>
            <w:vAlign w:val="center"/>
          </w:tcPr>
          <w:p w14:paraId="2057FC66" w14:textId="7A64F863" w:rsidR="004E670B" w:rsidRPr="002D56F7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56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A8D19" w14:textId="58BCD733" w:rsidR="004E670B" w:rsidRPr="002D56F7" w:rsidRDefault="004E670B" w:rsidP="00121388">
            <w:pPr>
              <w:tabs>
                <w:tab w:val="left" w:pos="1212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D56F7">
              <w:rPr>
                <w:rFonts w:ascii="GHEA Grapalat" w:hAnsi="GHEA Grapalat" w:cs="Arial"/>
                <w:sz w:val="14"/>
                <w:szCs w:val="14"/>
                <w:lang w:val="hy-AM"/>
              </w:rPr>
              <w:t>Սեղանի համակարգիչներ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3F330" w14:textId="7E582229" w:rsidR="004E670B" w:rsidRPr="002D56F7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56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562FD" w14:textId="0790BF8C" w:rsidR="004E670B" w:rsidRPr="002D56F7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56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7DB22" w14:textId="039FEF3C" w:rsidR="004E670B" w:rsidRPr="002D56F7" w:rsidRDefault="004E670B" w:rsidP="006E4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2D56F7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10</w:t>
            </w:r>
          </w:p>
        </w:tc>
        <w:tc>
          <w:tcPr>
            <w:tcW w:w="11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D9704" w14:textId="2CEA2CD7" w:rsidR="004E670B" w:rsidRPr="002D56F7" w:rsidRDefault="004E670B" w:rsidP="00441ED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D56F7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AFFFC" w14:textId="2BA2A0F3" w:rsidR="004E670B" w:rsidRPr="002D56F7" w:rsidRDefault="004E670B" w:rsidP="007E17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/>
              </w:rPr>
            </w:pPr>
            <w:r w:rsidRPr="002D56F7">
              <w:rPr>
                <w:rFonts w:ascii="GHEA Grapalat" w:hAnsi="GHEA Grapalat"/>
                <w:sz w:val="14"/>
                <w:szCs w:val="14"/>
                <w:lang w:val="hy-AM"/>
              </w:rPr>
              <w:t>3000000</w:t>
            </w:r>
          </w:p>
        </w:tc>
        <w:tc>
          <w:tcPr>
            <w:tcW w:w="20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B475B" w14:textId="5FB35F6E" w:rsidR="004E670B" w:rsidRPr="002D56F7" w:rsidRDefault="004E670B" w:rsidP="008E1128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2D56F7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Համակարգիչ բոլորը մեկում, էկրանի չափսերը ոչ պակաս 27 դույմ, Display Bezel three-sided micro-edge, Display Brightness 250, Display Brightness UOM nits, Display Color Gamut 72% NTSC, Display Description 27&amp;quot; diagonal, FHD (1920 x 1080), IPS, Display Description (metric) 68.6 cm (27&amp;quot;) diagonal, FHD (1920 x 1080), IPS, օպերատիվ հիշողություն 8 GB DDR4-3200 MHz RAM (1 x 8 GB), Հիշողություն 512 GB PCIe® NVMe™ M.2 SSD, Պրոցեսոր Intel® i3-1215U (up to 4.4 GHz with Intel® Turbo Boost Technology, 10 MB L3 cache, 6 cores, 8 threads) ոչ պակաս 12th Generation, տեսաքարտ </w:t>
            </w:r>
            <w:r w:rsidRPr="002D56F7">
              <w:rPr>
                <w:rFonts w:ascii="GHEA Grapalat" w:hAnsi="GHEA Grapalat" w:cs="Arial"/>
                <w:sz w:val="14"/>
                <w:szCs w:val="14"/>
                <w:lang w:val="hy-AM"/>
              </w:rPr>
              <w:lastRenderedPageBreak/>
              <w:t>Intel® UHD Graphics, մուտքեր 1 SuperSpeed USB Type-A 5Gbps signaling rate; 2 USB 2.0 Type-A; 1 RJ-45, ընդլայնման հնարավորուտյուն 2 M.2 (1 for SSD, 1 for WLAN), ցանց Integrated 10/100/1000 GbE LAN, Realtek 802.11a/b/g/n/ac (2x2) Wi-Fi® WLAN and Bluetooth® 5 combo, Էլեկտրաէներգիայի մատակարարման տեսակը ոչ պակաս 60 W և ոչ ավել 75W, ստեղնաշար մկնիկ լինեն նույն արտադրողից White Wired Keyboard and mouse combo։ Վեբ – տեսախցիկ True Vision 720p HD privacy camera with integrated dual array digital microphones։ Համակարգչային բարձրախոս՝  Genius USB/AUX,  հզորությունը առնվազն 2*3W։ Հոսանքի լար, խրոցը երկբևեռ։ Կոմպլեկտավորումը և փաթեթավորումը գործարանային։ Երաշխիքային ժամկետն առնվազն 365 օրացուցային օր Երաշխիքային սպասարկման կամ տեխնիկայի անսարք բաղադրամասերի փոխարինումը վաճառողը պարտավոր է իրականացնել ծանուցումից հետո 20(քսան) օրվա ընթացքում։ Վերանորոգումը կատարելու համար բոլոր ծախսերը՝ ինչպես նաև թե տեղափոխման և թե մասնագետների այցի տրանսպորտային ծախսերը կատարվելու է վաճառողի միջոցներով։</w:t>
            </w:r>
          </w:p>
        </w:tc>
        <w:tc>
          <w:tcPr>
            <w:tcW w:w="2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D3B9C" w14:textId="133A9E53" w:rsidR="004E670B" w:rsidRPr="002D56F7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56F7">
              <w:rPr>
                <w:rFonts w:ascii="GHEA Grapalat" w:hAnsi="GHEA Grapalat" w:cs="Arial"/>
                <w:sz w:val="14"/>
                <w:szCs w:val="14"/>
                <w:lang w:val="hy-AM"/>
              </w:rPr>
              <w:lastRenderedPageBreak/>
              <w:t xml:space="preserve">Համակարգիչ բոլորը մեկում, էկրանի չափսերը ոչ պակաս 27 դույմ, Display Bezel three-sided micro-edge, Display Brightness 250, Display Brightness UOM nits, Display Color Gamut 72% NTSC, Display Description 27&amp;quot; diagonal, FHD (1920 x 1080), IPS, Display Description (metric) 68.6 cm (27&amp;quot;) diagonal, FHD (1920 x 1080), IPS, օպերատիվ հիշողություն 8 GB DDR4-3200 MHz RAM (1 x 8 GB), Հիշողություն 512 GB PCIe® NVMe™ M.2 SSD, Պրոցեսոր Intel® i3-1215U (up to 4.4 GHz with Intel® Turbo Boost Technology, 10 MB L3 cache, 6 cores, 8 threads) ոչ պակաս 12th Generation, տեսաքարտ </w:t>
            </w:r>
            <w:r w:rsidRPr="002D56F7">
              <w:rPr>
                <w:rFonts w:ascii="GHEA Grapalat" w:hAnsi="GHEA Grapalat" w:cs="Arial"/>
                <w:sz w:val="14"/>
                <w:szCs w:val="14"/>
                <w:lang w:val="hy-AM"/>
              </w:rPr>
              <w:lastRenderedPageBreak/>
              <w:t>Intel® UHD Graphics, մուտքեր 1 SuperSpeed USB Type-A 5Gbps signaling rate; 2 USB 2.0 Type-A; 1 RJ-45, ընդլայնման հնարավորուտյուն 2 M.2 (1 for SSD, 1 for WLAN), ցանց Integrated 10/100/1000 GbE LAN, Realtek 802.11a/b/g/n/ac (2x2) Wi-Fi® WLAN and Bluetooth® 5 combo, Էլեկտրաէներգիայի մատակարարման տեսակը ոչ պակաս 60 W և ոչ ավել 75W, ստեղնաշար մկնիկ լինեն նույն արտադրողից White Wired Keyboard and mouse combo։ Վեբ – տեսախցիկ True Vision 720p HD privacy camera with integrated dual array digital microphones։ Համակարգչային բարձրախոս՝  Genius USB/AUX,  հզորությունը առնվազն 2*3W։ Հոսանքի լար, խրոցը երկբևեռ։ Կոմպլեկտավորումը և փաթեթավորումը գործարանային։ Երաշխիքային ժամկետն առնվազն 365 օրացուցային օր Երաշխիքային սպասարկման կամ տեխնիկայի անսարք բաղադրամասերի փոխարինումը վաճառողը պարտավոր է իրականացնել ծանուցումից հետո 20(քսան) օրվա ընթացքում։ Վերանորոգումը կատարելու համար բոլոր ծախսերը՝ ինչպես նաև թե տեղափոխման և թե մասնագետների այցի տրանսպորտային ծախսերը կատարվելու է վաճառողի միջոցներով։</w:t>
            </w:r>
          </w:p>
        </w:tc>
      </w:tr>
      <w:tr w:rsidR="004E670B" w:rsidRPr="00B74DFB" w14:paraId="547BE0AB" w14:textId="77777777" w:rsidTr="00F65E6A">
        <w:trPr>
          <w:trHeight w:val="517"/>
        </w:trPr>
        <w:tc>
          <w:tcPr>
            <w:tcW w:w="974" w:type="dxa"/>
            <w:gridSpan w:val="3"/>
            <w:shd w:val="clear" w:color="auto" w:fill="auto"/>
            <w:vAlign w:val="center"/>
          </w:tcPr>
          <w:p w14:paraId="12040AF2" w14:textId="6AB5D511" w:rsidR="004E670B" w:rsidRPr="002D56F7" w:rsidRDefault="004E670B" w:rsidP="008E11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56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3</w:t>
            </w: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49412" w14:textId="03606D5B" w:rsidR="004E670B" w:rsidRPr="002D56F7" w:rsidRDefault="004E670B" w:rsidP="008E1128">
            <w:pPr>
              <w:spacing w:before="0"/>
              <w:ind w:left="0" w:firstLine="0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2D56F7">
              <w:rPr>
                <w:rFonts w:ascii="GHEA Grapalat" w:hAnsi="GHEA Grapalat" w:cs="Arial"/>
                <w:sz w:val="14"/>
                <w:szCs w:val="14"/>
                <w:lang w:val="hy-AM"/>
              </w:rPr>
              <w:t>Պատճենահանման մեքենա /Լազերային տպիչներ 3-ը մեկում/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14C2E" w14:textId="16237E6D" w:rsidR="004E670B" w:rsidRPr="002D56F7" w:rsidRDefault="004E670B" w:rsidP="008E11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56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47228" w14:textId="77777777" w:rsidR="004E670B" w:rsidRPr="002D56F7" w:rsidRDefault="004E670B" w:rsidP="008E11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C1C28" w14:textId="29A97FDB" w:rsidR="004E670B" w:rsidRPr="002D56F7" w:rsidRDefault="004E670B" w:rsidP="008E11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2D56F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10</w:t>
            </w:r>
          </w:p>
        </w:tc>
        <w:tc>
          <w:tcPr>
            <w:tcW w:w="11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10A24" w14:textId="77777777" w:rsidR="004E670B" w:rsidRPr="002D56F7" w:rsidRDefault="004E670B" w:rsidP="008E1128">
            <w:pPr>
              <w:spacing w:befor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ED83A" w14:textId="190561DF" w:rsidR="004E670B" w:rsidRPr="002D56F7" w:rsidRDefault="004E670B" w:rsidP="008E11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D56F7">
              <w:rPr>
                <w:rFonts w:ascii="GHEA Grapalat" w:hAnsi="GHEA Grapalat"/>
                <w:sz w:val="14"/>
                <w:szCs w:val="14"/>
                <w:lang w:val="hy-AM"/>
              </w:rPr>
              <w:t>1100000</w:t>
            </w:r>
          </w:p>
        </w:tc>
        <w:tc>
          <w:tcPr>
            <w:tcW w:w="20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9F80B" w14:textId="50758747" w:rsidR="004E670B" w:rsidRPr="008E1128" w:rsidRDefault="004E670B" w:rsidP="008E1128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E1128">
              <w:rPr>
                <w:rFonts w:ascii="GHEA Grapalat" w:hAnsi="GHEA Grapalat"/>
                <w:sz w:val="14"/>
                <w:szCs w:val="14"/>
                <w:lang w:val="hy-AM"/>
              </w:rPr>
              <w:t xml:space="preserve">Սարք՝ տպիչ/սկաներ/պատճենահանող սարք Տպման տեսակը՝ սև և սպիտակ, Տպման տեխնոլոգիա՝ լազերային Էջերի քանակը ամսական՝ 8000. Առավելագույն չափսը՝ A4 Առավելագույն թույլտվություն b/w տպագրության համար՝ 1200x600    dpi Տպման արագությունը՝ 18 ppm (b/w A4). Առաջին տպման ժամանակը` 7,80 վրկ (բ/վ) Տաքացման ժամանակը` 10 վրկ. Սկաների տեսակը՝ հարթ մահճակալ Սենսորի տեսակը՝ կոնտակտային (ԱՊՀ). Բնօրինակի առավելագույն չափը՝ A4 Սկանավորման առավելագույն չափը՝ 216x297 մմ, Գույնի խորությունը՝ 24 բիթ Մոխրագույն սանդղակ՝ 256, Սկաների լուծաչափը` 600x1200 dpi Սկաների լուծաչափը (ընդլայնված)՝ 9600x9600 dpi, Ստանդարտների աջակցություն՝ TWAIN, WIA, Էլեկտրոնային փոստով </w:t>
            </w:r>
            <w:r w:rsidRPr="008E1128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նկար ուղարկելը. Այո Պատճենահանողի առավելագույն թույլատրելիությունը (b/w)՝ 600x600 dpi Պատճենման արագություն՝ 18 ppm (b/w A4), Առաջին պատճենման ժամանակը` 12 վրկ Մեծացում՝ 50-200%, Մեկ ցիկլի համար պատճենների առավելագույն քանակը՝ 9 Թղթի մուտքագրում` 150 թերթ: (ստանդարտ), Թղթի թողունակությունը՝ 100 թերթ (ստանդարտ): Թղթի քաշը՝ 60-163 գ/մ</w:t>
            </w:r>
            <w:r w:rsidRPr="008E1128">
              <w:rPr>
                <w:rFonts w:ascii="GHEA Grapalat" w:hAnsi="GHEA Grapalat"/>
                <w:sz w:val="14"/>
                <w:szCs w:val="14"/>
                <w:vertAlign w:val="superscript"/>
                <w:lang w:val="hy-AM"/>
              </w:rPr>
              <w:t>2</w:t>
            </w:r>
            <w:r w:rsidRPr="008E1128">
              <w:rPr>
                <w:rFonts w:ascii="GHEA Grapalat" w:hAnsi="GHEA Grapalat"/>
                <w:sz w:val="14"/>
                <w:szCs w:val="14"/>
                <w:lang w:val="hy-AM"/>
              </w:rPr>
              <w:t xml:space="preserve"> Տպագրություն՝ բացիկների, թափանցիկության, պիտակների, փայլուն թղթի, ծրարների, փայլատ թղթի վրա, Ռեսուրս b/w քարթրիջ/տոներ՝ 1600 էջ Փամփուշտների քանակը՝ 1, Քարթրիջ/տոներ տեսակ՝ Քարթրիջ 725 Հիշողության չափը՝ 64 ՄԲ, Ինտերֆեյսներ՝ USB 2.0 PostScript աջակցություն՝ ոչ, </w:t>
            </w:r>
            <w:r w:rsidRPr="008E1128">
              <w:rPr>
                <w:rStyle w:val="Strong"/>
                <w:rFonts w:ascii="GHEA Grapalat" w:hAnsi="GHEA Grapalat" w:cs="Tahoma"/>
                <w:color w:val="333333"/>
                <w:sz w:val="14"/>
                <w:szCs w:val="14"/>
                <w:shd w:val="clear" w:color="auto" w:fill="FFFFFF"/>
                <w:lang w:val="hy-AM"/>
              </w:rPr>
              <w:t>ОС</w:t>
            </w:r>
            <w:r w:rsidRPr="008E1128">
              <w:rPr>
                <w:rFonts w:ascii="GHEA Grapalat" w:hAnsi="GHEA Grapalat"/>
                <w:sz w:val="14"/>
                <w:szCs w:val="14"/>
                <w:lang w:val="hy-AM"/>
              </w:rPr>
              <w:t xml:space="preserve">-ի աջակցություն՝ Windows, Linux, Mac OS Էլեկտրաէներգիայի սպառում (գործող)՝ 960 Վտ Էլեկտրաէներգիայի սպառում (սպասման ռեժիմ)՝ 1,4 Վտ Աշխատանքի ընթացքում աղմուկի մակարդակը` 65 դԲ Աղմուկի մակարդակը սպասման ռեժիմում՝ 43 դԲ Չափերը (WxHxD): 372x254x276 մմ, Քաշը՝  ոչ ավել  8,2 կգ։ </w:t>
            </w:r>
            <w:r w:rsidRPr="008E1128">
              <w:rPr>
                <w:rFonts w:ascii="GHEA Grapalat" w:hAnsi="GHEA Grapalat" w:cs="Arial"/>
                <w:sz w:val="14"/>
                <w:szCs w:val="14"/>
                <w:lang w:val="hy-AM"/>
              </w:rPr>
              <w:t>Երաշխիքային ժամկետն առնվազն 365 օրացուցային օր։   Երաշխիքային սպասարկման կամ տեխնիկայի անսարք բաղադրամասերի փոխարինումը վաճառողը պարտավոր է իրականացնել ծանուցումից հետո 20(քսան) օրվա ընթացքում։ Վերանորոգումը կատարելու համար բոլոր ծախսերը՝ ինչպես նաև թե տեղափոխման և թե մասնագետների այցի տրանսպորտային ծախսերը կատարվելու է վաճառողի միջոցներով։</w:t>
            </w:r>
          </w:p>
        </w:tc>
        <w:tc>
          <w:tcPr>
            <w:tcW w:w="2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DA911" w14:textId="4076C1D3" w:rsidR="004E670B" w:rsidRPr="008E1128" w:rsidRDefault="004E670B" w:rsidP="008E11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8E1128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Սարք՝ տպիչ/սկաներ/պատճենահանող սարք Տպման տեսակը՝ սև և սպիտակ, Տպման տեխնոլոգիա՝ լազերային Էջերի քանակը ամսական՝ 8000. Առավելագույն չափսը՝ A4 Առավելագույն թույլտվություն b/w տպագրության համար՝ 1200x600    dpi Տպման արագությունը՝ 18 ppm (b/w A4). Առաջին տպման ժամանակը` 7,80 վրկ (բ/վ) Տաքացման ժամանակը` 10 վրկ. Սկաների տեսակը՝ հարթ մահճակալ Սենսորի տեսակը՝ կոնտակտային (ԱՊՀ). Բնօրինակի առավելագույն չափը՝ A4 Սկանավորման առավելագույն չափը՝ 216x297 մմ, Գույնի խորությունը՝ 24 բիթ Մոխրագույն սանդղակ՝ 256, Սկաների լուծաչափը` 600x1200 dpi Սկաների լուծաչափը (ընդլայնված)՝ 9600x9600 dpi, Ստանդարտների աջակցություն՝ TWAIN, WIA, </w:t>
            </w:r>
            <w:r w:rsidRPr="008E1128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Էլեկտրոնային փոստով նկար ուղարկելը. Այո Պատճենահանողի առավելագույն թույլատրելիությունը (b/w)՝ 600x600 dpi Պատճենման արագություն՝ 18 ppm (b/w A4), Առաջին պատճենման ժամանակը` 12 վրկ Մեծացում՝ 50-200%, Մեկ ցիկլի համար պատճենների առավելագույն քանակը՝ 9 Թղթի մուտքագրում` 150 թերթ: (ստանդարտ), Թղթի թողունակությունը՝ 100 թերթ (ստանդարտ): Թղթի քաշը՝ 60-163 գ/մ</w:t>
            </w:r>
            <w:r w:rsidRPr="008E1128">
              <w:rPr>
                <w:rFonts w:ascii="GHEA Grapalat" w:hAnsi="GHEA Grapalat"/>
                <w:sz w:val="14"/>
                <w:szCs w:val="14"/>
                <w:vertAlign w:val="superscript"/>
                <w:lang w:val="hy-AM"/>
              </w:rPr>
              <w:t>2</w:t>
            </w:r>
            <w:r w:rsidRPr="008E1128">
              <w:rPr>
                <w:rFonts w:ascii="GHEA Grapalat" w:hAnsi="GHEA Grapalat"/>
                <w:sz w:val="14"/>
                <w:szCs w:val="14"/>
                <w:lang w:val="hy-AM"/>
              </w:rPr>
              <w:t xml:space="preserve"> Տպագրություն՝ բացիկների, թափանցիկության, պիտակների, փայլուն թղթի, ծրարների, փայլատ թղթի վրա, Ռեսուրս b/w քարթրիջ/տոներ՝ 1600 էջ Փամփուշտների քանակը՝ 1, Քարթրիջ/տոներ տեսակ՝ Քարթրիջ 725 Հիշողության չափը՝ 64 ՄԲ, Ինտերֆեյսներ՝ USB 2.0 PostScript աջակցություն՝ ոչ, </w:t>
            </w:r>
            <w:r w:rsidRPr="008E1128">
              <w:rPr>
                <w:rStyle w:val="Strong"/>
                <w:rFonts w:ascii="GHEA Grapalat" w:hAnsi="GHEA Grapalat" w:cs="Tahoma"/>
                <w:color w:val="333333"/>
                <w:sz w:val="14"/>
                <w:szCs w:val="14"/>
                <w:shd w:val="clear" w:color="auto" w:fill="FFFFFF"/>
                <w:lang w:val="hy-AM"/>
              </w:rPr>
              <w:t>ОС</w:t>
            </w:r>
            <w:r w:rsidRPr="008E1128">
              <w:rPr>
                <w:rFonts w:ascii="GHEA Grapalat" w:hAnsi="GHEA Grapalat"/>
                <w:sz w:val="14"/>
                <w:szCs w:val="14"/>
                <w:lang w:val="hy-AM"/>
              </w:rPr>
              <w:t xml:space="preserve">-ի աջակցություն՝ Windows, Linux, Mac OS Էլեկտրաէներգիայի սպառում (գործող)՝ 960 Վտ Էլեկտրաէներգիայի սպառում (սպասման ռեժիմ)՝ 1,4 Վտ Աշխատանքի ընթացքում աղմուկի մակարդակը` 65 դԲ Աղմուկի մակարդակը սպասման ռեժիմում՝ 43 դԲ Չափերը (WxHxD): 372x254x276 մմ, Քաշը՝  ոչ ավել  8,2 կգ։ </w:t>
            </w:r>
            <w:r w:rsidRPr="008E1128">
              <w:rPr>
                <w:rFonts w:ascii="GHEA Grapalat" w:hAnsi="GHEA Grapalat" w:cs="Arial"/>
                <w:sz w:val="14"/>
                <w:szCs w:val="14"/>
                <w:lang w:val="hy-AM"/>
              </w:rPr>
              <w:t>Երաշխիքային ժամկետն առնվազն 365 օրացուցային օր։   Երաշխիքային սպասարկման կամ տեխնիկայի անսարք բաղադրամասերի փոխարինումը վաճառողը պարտավոր է իրականացնել ծանուցումից հետո 20(քսան) օրվա ընթացքում։ Վերանորոգումը կատարելու համար բոլոր ծախսերը՝ ինչպես նաև թե տեղափոխման և թե մասնագետների այցի տրանսպորտային ծախսերը կատարվելու է վաճառողի միջոցներով։</w:t>
            </w:r>
          </w:p>
        </w:tc>
      </w:tr>
      <w:tr w:rsidR="004E670B" w:rsidRPr="00B74DFB" w14:paraId="4B8BC031" w14:textId="77777777" w:rsidTr="00F65E6A">
        <w:trPr>
          <w:trHeight w:val="169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16F175AB" w14:textId="77777777" w:rsidR="004E670B" w:rsidRPr="002D56F7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51180EC" w14:textId="77777777" w:rsidR="004E670B" w:rsidRPr="002D56F7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0B" w:rsidRPr="00B74DFB" w14:paraId="24C3B0CB" w14:textId="77777777" w:rsidTr="00F65E6A">
        <w:trPr>
          <w:trHeight w:val="137"/>
        </w:trPr>
        <w:tc>
          <w:tcPr>
            <w:tcW w:w="43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E670B" w:rsidRPr="00CA1B37" w:rsidRDefault="004E670B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A1B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A1B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6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640D5A3" w:rsidR="004E670B" w:rsidRPr="00092331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40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ԳՀ </w:t>
            </w:r>
            <w:r w:rsidRPr="00CA1B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8F40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քանի որ  ընդհանուր ԳՄԱ կոդը  գերազանցում է 1000000- շեմը</w:t>
            </w:r>
          </w:p>
        </w:tc>
      </w:tr>
      <w:tr w:rsidR="004E670B" w:rsidRPr="00B74DFB" w14:paraId="075EEA57" w14:textId="77777777" w:rsidTr="00F65E6A">
        <w:trPr>
          <w:trHeight w:val="196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B89322" w14:textId="77777777" w:rsidR="004E670B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2621226" w14:textId="77777777" w:rsidR="004E670B" w:rsidRPr="00410ED4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0B" w:rsidRPr="00644B7C" w14:paraId="681596E8" w14:textId="77777777" w:rsidTr="00F65E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3"/>
        </w:trPr>
        <w:tc>
          <w:tcPr>
            <w:tcW w:w="68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E670B" w:rsidRPr="00756717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A1B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7567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A1B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7567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B32DE51" w:rsidR="004E670B" w:rsidRPr="00756717" w:rsidRDefault="004E670B" w:rsidP="00644B7C">
            <w:pPr>
              <w:ind w:left="0" w:firstLine="0"/>
              <w:rPr>
                <w:rFonts w:ascii="Sylfaen" w:hAnsi="Sylfaen"/>
                <w:sz w:val="14"/>
                <w:szCs w:val="14"/>
                <w:lang w:val="hy-AM"/>
              </w:rPr>
            </w:pPr>
            <w:r w:rsidRPr="00644B7C">
              <w:rPr>
                <w:rFonts w:ascii="GHEA Grapalat" w:hAnsi="GHEA Grapalat"/>
                <w:sz w:val="14"/>
                <w:szCs w:val="14"/>
                <w:lang w:val="hy-AM"/>
              </w:rPr>
              <w:t>07.</w:t>
            </w:r>
            <w:r w:rsidRPr="00644B7C">
              <w:rPr>
                <w:rFonts w:ascii="GHEA Grapalat" w:hAnsi="GHEA Grapalat"/>
                <w:sz w:val="14"/>
                <w:szCs w:val="14"/>
              </w:rPr>
              <w:t>03.</w:t>
            </w:r>
            <w:r w:rsidRPr="00644B7C">
              <w:rPr>
                <w:rFonts w:ascii="GHEA Grapalat" w:hAnsi="GHEA Grapalat"/>
                <w:sz w:val="14"/>
                <w:szCs w:val="14"/>
                <w:lang w:val="hy-AM"/>
              </w:rPr>
              <w:t>2023</w:t>
            </w:r>
          </w:p>
        </w:tc>
      </w:tr>
      <w:tr w:rsidR="004E670B" w:rsidRPr="00644B7C" w14:paraId="199F948A" w14:textId="77777777" w:rsidTr="00F65E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E670B" w:rsidRPr="00343B72" w:rsidRDefault="004E670B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343B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343B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3B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343B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3B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E670B" w:rsidRPr="00343B72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3B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291D6E9" w:rsidR="004E670B" w:rsidRPr="0054575E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E670B" w:rsidRPr="00644B7C" w14:paraId="6EE9B008" w14:textId="77777777" w:rsidTr="00F65E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E670B" w:rsidRPr="00343B72" w:rsidRDefault="004E670B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3D5A3FE8" w:rsidR="004E670B" w:rsidRPr="006E4275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42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FEE97C3" w:rsidR="004E670B" w:rsidRPr="0054575E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E670B" w:rsidRPr="0022631D" w14:paraId="13FE412E" w14:textId="77777777" w:rsidTr="00F65E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E670B" w:rsidRPr="00343B72" w:rsidRDefault="004E670B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43B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E670B" w:rsidRPr="00343B72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E670B" w:rsidRPr="00343B72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3B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E670B" w:rsidRPr="0022631D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3B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զաբանման</w:t>
            </w:r>
          </w:p>
        </w:tc>
      </w:tr>
      <w:tr w:rsidR="004E670B" w:rsidRPr="0022631D" w14:paraId="321D26CF" w14:textId="77777777" w:rsidTr="00F65E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3F40FBFE" w:rsidR="004E670B" w:rsidRPr="0054575E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0A3A19B" w:rsidR="004E670B" w:rsidRPr="0054575E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E670B" w:rsidRPr="0022631D" w14:paraId="68E691E2" w14:textId="77777777" w:rsidTr="00F65E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5AF0EB44" w:rsidR="004E670B" w:rsidRPr="006E4275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B10052F" w:rsidR="004E670B" w:rsidRPr="0054575E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507BA6BA" w:rsidR="004E670B" w:rsidRPr="0054575E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E670B" w:rsidRPr="0022631D" w14:paraId="30B89418" w14:textId="77777777" w:rsidTr="00F65E6A">
        <w:trPr>
          <w:trHeight w:val="54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483BCD67" w14:textId="77777777" w:rsidR="004E670B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776DB4" w14:textId="77777777" w:rsidR="004E670B" w:rsidRPr="00410ED4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0B" w:rsidRPr="0022631D" w14:paraId="10DC4861" w14:textId="77777777" w:rsidTr="00F65E6A">
        <w:trPr>
          <w:trHeight w:val="605"/>
        </w:trPr>
        <w:tc>
          <w:tcPr>
            <w:tcW w:w="1375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516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29" w:type="dxa"/>
            <w:gridSpan w:val="2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38684" w14:textId="2B462658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E670B" w:rsidRPr="0022631D" w14:paraId="3FD00E3A" w14:textId="77777777" w:rsidTr="00F65E6A">
        <w:trPr>
          <w:trHeight w:val="365"/>
        </w:trPr>
        <w:tc>
          <w:tcPr>
            <w:tcW w:w="1375" w:type="dxa"/>
            <w:gridSpan w:val="4"/>
            <w:vMerge/>
            <w:shd w:val="clear" w:color="auto" w:fill="auto"/>
            <w:vAlign w:val="center"/>
          </w:tcPr>
          <w:p w14:paraId="67E5DBFB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6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542D69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EE2FE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3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E670B" w:rsidRPr="0022631D" w14:paraId="4DA511EC" w14:textId="3E5809FB" w:rsidTr="00F65E6A">
        <w:trPr>
          <w:trHeight w:val="83"/>
        </w:trPr>
        <w:tc>
          <w:tcPr>
            <w:tcW w:w="1375" w:type="dxa"/>
            <w:gridSpan w:val="4"/>
            <w:shd w:val="clear" w:color="auto" w:fill="auto"/>
            <w:vAlign w:val="center"/>
          </w:tcPr>
          <w:p w14:paraId="5DBE5B3F" w14:textId="77777777" w:rsidR="004E670B" w:rsidRPr="004E670B" w:rsidRDefault="004E670B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E670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2516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ABF72D4" w14:textId="51883B32" w:rsidR="004E670B" w:rsidRPr="00644B7C" w:rsidRDefault="004E670B" w:rsidP="00644B7C">
            <w:pPr>
              <w:jc w:val="center"/>
              <w:rPr>
                <w:rFonts w:ascii="GHEA Grapalat" w:hAnsi="GHEA Grapalat"/>
              </w:rPr>
            </w:pPr>
            <w:r w:rsidRPr="00620BE6">
              <w:rPr>
                <w:rFonts w:ascii="GHEA Grapalat" w:hAnsi="GHEA Grapalat"/>
                <w:lang w:val="hy-AM"/>
              </w:rPr>
              <w:t>«Վանդիստ» ՍՊԸ</w:t>
            </w:r>
          </w:p>
        </w:tc>
        <w:tc>
          <w:tcPr>
            <w:tcW w:w="28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9CF5D" w14:textId="74D63D4F" w:rsidR="004E670B" w:rsidRPr="00394F05" w:rsidRDefault="00394F05" w:rsidP="007567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394F05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57500</w:t>
            </w:r>
          </w:p>
        </w:tc>
        <w:tc>
          <w:tcPr>
            <w:tcW w:w="21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DA903" w14:textId="7686395F" w:rsidR="004E670B" w:rsidRPr="00394F05" w:rsidRDefault="00394F05" w:rsidP="007567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394F05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22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283A864" w14:textId="493A94FD" w:rsidR="004E670B" w:rsidRPr="00394F05" w:rsidRDefault="00CA1B37" w:rsidP="007567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394F05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69000</w:t>
            </w:r>
          </w:p>
        </w:tc>
      </w:tr>
      <w:tr w:rsidR="004E670B" w:rsidRPr="0022631D" w14:paraId="50825522" w14:textId="77777777" w:rsidTr="00F65E6A">
        <w:trPr>
          <w:trHeight w:val="83"/>
        </w:trPr>
        <w:tc>
          <w:tcPr>
            <w:tcW w:w="1375" w:type="dxa"/>
            <w:gridSpan w:val="4"/>
            <w:shd w:val="clear" w:color="auto" w:fill="auto"/>
            <w:vAlign w:val="center"/>
          </w:tcPr>
          <w:p w14:paraId="50AD5B95" w14:textId="2530481E" w:rsidR="004E670B" w:rsidRPr="004E670B" w:rsidRDefault="004E670B" w:rsidP="006E4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E670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Չափաբաժին </w:t>
            </w:r>
            <w:r w:rsidRPr="004E670B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516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F3C98" w14:textId="6A2E8520" w:rsidR="004E670B" w:rsidRPr="00644B7C" w:rsidRDefault="004E670B" w:rsidP="00644B7C">
            <w:pPr>
              <w:jc w:val="center"/>
              <w:rPr>
                <w:rFonts w:ascii="GHEA Grapalat" w:hAnsi="GHEA Grapalat"/>
              </w:rPr>
            </w:pPr>
            <w:r w:rsidRPr="00620BE6">
              <w:rPr>
                <w:rFonts w:ascii="GHEA Grapalat" w:hAnsi="GHEA Grapalat"/>
                <w:lang w:val="hy-AM"/>
              </w:rPr>
              <w:t>«Վանդիստ» ՍՊԸ</w:t>
            </w:r>
          </w:p>
        </w:tc>
        <w:tc>
          <w:tcPr>
            <w:tcW w:w="28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2BA8C7B1" w:rsidR="004E670B" w:rsidRPr="00394F05" w:rsidRDefault="00394F05" w:rsidP="007567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394F0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2367500</w:t>
            </w:r>
          </w:p>
        </w:tc>
        <w:tc>
          <w:tcPr>
            <w:tcW w:w="21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460E86F3" w:rsidR="004E670B" w:rsidRPr="00394F05" w:rsidRDefault="00394F05" w:rsidP="007567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394F0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473500</w:t>
            </w:r>
          </w:p>
        </w:tc>
        <w:tc>
          <w:tcPr>
            <w:tcW w:w="223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9BBB2" w14:textId="251D618D" w:rsidR="004E670B" w:rsidRPr="00394F05" w:rsidRDefault="00394F05" w:rsidP="007567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394F0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2841000</w:t>
            </w:r>
          </w:p>
        </w:tc>
      </w:tr>
      <w:tr w:rsidR="004E670B" w:rsidRPr="0022631D" w14:paraId="30031A5C" w14:textId="77777777" w:rsidTr="00F65E6A">
        <w:trPr>
          <w:trHeight w:val="83"/>
        </w:trPr>
        <w:tc>
          <w:tcPr>
            <w:tcW w:w="1375" w:type="dxa"/>
            <w:gridSpan w:val="4"/>
            <w:shd w:val="clear" w:color="auto" w:fill="auto"/>
            <w:vAlign w:val="center"/>
          </w:tcPr>
          <w:p w14:paraId="6A5E8E12" w14:textId="02403296" w:rsidR="004E670B" w:rsidRPr="004E670B" w:rsidRDefault="004E670B" w:rsidP="006E4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E670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Չափաբաժին 3</w:t>
            </w:r>
          </w:p>
        </w:tc>
        <w:tc>
          <w:tcPr>
            <w:tcW w:w="2516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7D2F44" w14:textId="565B1F84" w:rsidR="004E670B" w:rsidRPr="00620BE6" w:rsidRDefault="004E670B" w:rsidP="00644B7C">
            <w:pPr>
              <w:jc w:val="center"/>
              <w:rPr>
                <w:rFonts w:ascii="GHEA Grapalat" w:hAnsi="GHEA Grapalat"/>
                <w:lang w:val="hy-AM"/>
              </w:rPr>
            </w:pPr>
            <w:r w:rsidRPr="00620BE6">
              <w:rPr>
                <w:rFonts w:ascii="GHEA Grapalat" w:hAnsi="GHEA Grapalat"/>
                <w:lang w:val="hy-AM"/>
              </w:rPr>
              <w:t>«Վանդիստ» ՍՊԸ</w:t>
            </w:r>
          </w:p>
        </w:tc>
        <w:tc>
          <w:tcPr>
            <w:tcW w:w="28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1EAC" w14:textId="0A2006AA" w:rsidR="004E670B" w:rsidRPr="00394F05" w:rsidRDefault="00394F05" w:rsidP="007567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394F05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805000</w:t>
            </w:r>
          </w:p>
        </w:tc>
        <w:tc>
          <w:tcPr>
            <w:tcW w:w="21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4D3A" w14:textId="23405B71" w:rsidR="004E670B" w:rsidRPr="00394F05" w:rsidRDefault="00394F05" w:rsidP="007567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394F05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161000</w:t>
            </w:r>
          </w:p>
        </w:tc>
        <w:tc>
          <w:tcPr>
            <w:tcW w:w="223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B3925F" w14:textId="139923D6" w:rsidR="004E670B" w:rsidRPr="00394F05" w:rsidRDefault="00394F05" w:rsidP="007567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394F05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966000</w:t>
            </w:r>
          </w:p>
        </w:tc>
      </w:tr>
      <w:tr w:rsidR="004E670B" w:rsidRPr="0022631D" w14:paraId="74552F0B" w14:textId="38D6B4D0" w:rsidTr="00F65E6A">
        <w:trPr>
          <w:trHeight w:val="146"/>
        </w:trPr>
        <w:tc>
          <w:tcPr>
            <w:tcW w:w="1375" w:type="dxa"/>
            <w:gridSpan w:val="4"/>
            <w:shd w:val="clear" w:color="auto" w:fill="auto"/>
            <w:vAlign w:val="center"/>
          </w:tcPr>
          <w:p w14:paraId="1B2F5AA2" w14:textId="1006CEEE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6" w:type="dxa"/>
            <w:gridSpan w:val="7"/>
            <w:shd w:val="clear" w:color="auto" w:fill="auto"/>
          </w:tcPr>
          <w:p w14:paraId="02B4B1CD" w14:textId="2E72B7F0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4" w:type="dxa"/>
            <w:gridSpan w:val="9"/>
            <w:shd w:val="clear" w:color="auto" w:fill="auto"/>
          </w:tcPr>
          <w:p w14:paraId="6915BABF" w14:textId="6C37A99C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01AA10DA" w14:textId="5EBF4E9C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FE37026" w14:textId="557AB003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E670B" w:rsidRPr="0022631D" w14:paraId="700CD07F" w14:textId="77777777" w:rsidTr="00F65E6A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10ED0606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0B" w:rsidRPr="0022631D" w14:paraId="521126E1" w14:textId="77777777" w:rsidTr="00F65E6A"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E670B" w:rsidRPr="0022631D" w14:paraId="552679BF" w14:textId="77777777" w:rsidTr="00F65E6A"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7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E670B" w:rsidRPr="0022631D" w14:paraId="3CA6FABC" w14:textId="77777777" w:rsidTr="00F65E6A">
        <w:tc>
          <w:tcPr>
            <w:tcW w:w="8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E670B" w:rsidRPr="0022631D" w14:paraId="5E96A1C5" w14:textId="77777777" w:rsidTr="00F65E6A"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CE99A67" w:rsidR="004E670B" w:rsidRPr="00682983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8D538C9" w:rsidR="004E670B" w:rsidRPr="00682983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66F048EA" w:rsidR="004E670B" w:rsidRPr="00682983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7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2B2A274E" w:rsidR="004E670B" w:rsidRPr="00682983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0B329D34" w:rsidR="004E670B" w:rsidRPr="00682983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E670B" w:rsidRPr="0022631D" w14:paraId="443F73EF" w14:textId="77777777" w:rsidTr="00F65E6A">
        <w:trPr>
          <w:trHeight w:val="40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0B" w:rsidRPr="0022631D" w14:paraId="6E6172E6" w14:textId="77777777" w:rsidTr="00F65E6A">
        <w:trPr>
          <w:trHeight w:val="40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467640F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D764DBF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915801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8E9DA02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E5D48AE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BA1FC4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0B" w:rsidRPr="0022631D" w14:paraId="522ACAFB" w14:textId="77777777" w:rsidTr="00F65E6A">
        <w:trPr>
          <w:trHeight w:val="331"/>
        </w:trPr>
        <w:tc>
          <w:tcPr>
            <w:tcW w:w="2244" w:type="dxa"/>
            <w:gridSpan w:val="6"/>
            <w:shd w:val="clear" w:color="auto" w:fill="auto"/>
            <w:vAlign w:val="center"/>
          </w:tcPr>
          <w:p w14:paraId="514F7E40" w14:textId="77777777" w:rsidR="004E670B" w:rsidRPr="0022631D" w:rsidRDefault="004E670B" w:rsidP="0012138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76" w:type="dxa"/>
            <w:gridSpan w:val="28"/>
            <w:shd w:val="clear" w:color="auto" w:fill="auto"/>
            <w:vAlign w:val="center"/>
          </w:tcPr>
          <w:p w14:paraId="71AB42B3" w14:textId="77777777" w:rsidR="004E670B" w:rsidRPr="0022631D" w:rsidRDefault="004E670B" w:rsidP="001213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E670B" w:rsidRPr="0022631D" w14:paraId="617248CD" w14:textId="77777777" w:rsidTr="00F65E6A">
        <w:trPr>
          <w:trHeight w:val="289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43CFAB" w14:textId="77777777" w:rsidR="004E670B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72BABFF" w14:textId="77777777" w:rsidR="004E670B" w:rsidRPr="00410ED4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0B" w:rsidRPr="0022631D" w14:paraId="1515C769" w14:textId="77777777" w:rsidTr="00F65E6A">
        <w:trPr>
          <w:trHeight w:val="346"/>
        </w:trPr>
        <w:tc>
          <w:tcPr>
            <w:tcW w:w="50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15FF5333" w:rsidR="004E670B" w:rsidRPr="00E720C9" w:rsidRDefault="004E670B" w:rsidP="001213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  <w:r w:rsidR="00E720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14,03,2023թ</w:t>
            </w:r>
          </w:p>
        </w:tc>
        <w:tc>
          <w:tcPr>
            <w:tcW w:w="60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DACAD3C" w:rsidR="004E670B" w:rsidRPr="0022631D" w:rsidRDefault="004E670B" w:rsidP="001213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0B" w:rsidRPr="0022631D" w14:paraId="71BEA872" w14:textId="77777777" w:rsidTr="00F65E6A">
        <w:trPr>
          <w:trHeight w:val="92"/>
        </w:trPr>
        <w:tc>
          <w:tcPr>
            <w:tcW w:w="5038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4E670B" w:rsidRPr="0022631D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E670B" w:rsidRPr="0022631D" w:rsidRDefault="004E670B" w:rsidP="001213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E670B" w:rsidRPr="0022631D" w:rsidRDefault="004E670B" w:rsidP="001213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E670B" w:rsidRPr="00B74DFB" w14:paraId="04C80107" w14:textId="77777777" w:rsidTr="00F65E6A">
        <w:trPr>
          <w:trHeight w:val="92"/>
        </w:trPr>
        <w:tc>
          <w:tcPr>
            <w:tcW w:w="503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E670B" w:rsidRPr="0022631D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0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D375803" w:rsidR="004E670B" w:rsidRPr="007D0E7C" w:rsidRDefault="004E670B" w:rsidP="001213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D0E7C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7D0E7C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7D0E7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D0E7C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մասին»</w:t>
            </w:r>
            <w:r w:rsidRPr="007D0E7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D0E7C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7D0E7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D0E7C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7D0E7C">
              <w:rPr>
                <w:rFonts w:ascii="GHEA Grapalat" w:hAnsi="GHEA Grapalat"/>
                <w:sz w:val="16"/>
                <w:szCs w:val="16"/>
                <w:lang w:val="af-ZA"/>
              </w:rPr>
              <w:t xml:space="preserve"> 10-</w:t>
            </w:r>
            <w:r w:rsidRPr="007D0E7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7D0E7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D0E7C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7D0E7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D0E7C">
              <w:rPr>
                <w:rFonts w:ascii="GHEA Grapalat" w:hAnsi="GHEA Grapalat"/>
                <w:sz w:val="16"/>
                <w:szCs w:val="16"/>
                <w:lang w:val="hy-AM"/>
              </w:rPr>
              <w:t xml:space="preserve">4-րդ կետի 1-ին մասի </w:t>
            </w:r>
            <w:r w:rsidRPr="007D0E7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7D0E7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Pr="007D0E7C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անգործության </w:t>
            </w:r>
            <w:r w:rsidRPr="007D0E7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D0E7C">
              <w:rPr>
                <w:rFonts w:ascii="GHEA Grapalat" w:hAnsi="GHEA Grapalat" w:cs="Sylfaen"/>
                <w:sz w:val="16"/>
                <w:szCs w:val="16"/>
                <w:lang w:val="af-ZA"/>
              </w:rPr>
              <w:t>ժամկետ</w:t>
            </w:r>
            <w:r w:rsidRPr="007D0E7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D0E7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չի </w:t>
            </w:r>
            <w:r w:rsidRPr="007D0E7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D0E7C">
              <w:rPr>
                <w:rFonts w:ascii="GHEA Grapalat" w:hAnsi="GHEA Grapalat" w:cs="Sylfaen"/>
                <w:sz w:val="16"/>
                <w:szCs w:val="16"/>
                <w:lang w:val="af-ZA"/>
              </w:rPr>
              <w:t>սահմանվում</w:t>
            </w:r>
          </w:p>
        </w:tc>
      </w:tr>
      <w:tr w:rsidR="004E670B" w:rsidRPr="00B74DFB" w14:paraId="2254FA5C" w14:textId="77777777" w:rsidTr="00F65E6A">
        <w:trPr>
          <w:trHeight w:val="344"/>
        </w:trPr>
        <w:tc>
          <w:tcPr>
            <w:tcW w:w="1112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9AB8066" w:rsidR="004E670B" w:rsidRPr="009A2837" w:rsidRDefault="004E670B" w:rsidP="00644B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9A28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54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15.03,2023թ</w:t>
            </w:r>
          </w:p>
        </w:tc>
      </w:tr>
      <w:tr w:rsidR="004E670B" w:rsidRPr="0022631D" w14:paraId="3C75DA26" w14:textId="77777777" w:rsidTr="00F65E6A">
        <w:trPr>
          <w:trHeight w:val="344"/>
        </w:trPr>
        <w:tc>
          <w:tcPr>
            <w:tcW w:w="50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E670B" w:rsidRPr="000A73B9" w:rsidRDefault="004E670B" w:rsidP="001213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A73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E27FEC8" w:rsidR="004E670B" w:rsidRPr="00441ED2" w:rsidRDefault="004E670B" w:rsidP="00DB54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B54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15.0</w:t>
            </w:r>
            <w:r w:rsidRPr="00DB54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DB54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Pr="00DB54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E670B" w:rsidRPr="0022631D" w14:paraId="0682C6BE" w14:textId="77777777" w:rsidTr="00F65E6A">
        <w:trPr>
          <w:trHeight w:val="344"/>
        </w:trPr>
        <w:tc>
          <w:tcPr>
            <w:tcW w:w="50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E670B" w:rsidRPr="0022631D" w:rsidRDefault="004E670B" w:rsidP="001213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CB21BB2" w:rsidR="004E670B" w:rsidRPr="00441ED2" w:rsidRDefault="004E670B" w:rsidP="00DB54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B54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 w:rsidRPr="00DB54C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DB54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Pr="00DB54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DB54C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DB54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2023թ</w:t>
            </w:r>
          </w:p>
        </w:tc>
      </w:tr>
      <w:tr w:rsidR="004E670B" w:rsidRPr="0022631D" w14:paraId="79A64497" w14:textId="77777777" w:rsidTr="00F65E6A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620F225D" w14:textId="7DC811B0" w:rsidR="004E670B" w:rsidRPr="0022631D" w:rsidRDefault="004E670B" w:rsidP="00441E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0B" w:rsidRPr="0022631D" w14:paraId="4E4EA255" w14:textId="77777777" w:rsidTr="00F65E6A">
        <w:tc>
          <w:tcPr>
            <w:tcW w:w="630" w:type="dxa"/>
            <w:vMerge w:val="restart"/>
            <w:shd w:val="clear" w:color="auto" w:fill="auto"/>
            <w:vAlign w:val="center"/>
          </w:tcPr>
          <w:p w14:paraId="7AA249E4" w14:textId="77777777" w:rsidR="004E670B" w:rsidRPr="0022631D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85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05" w:type="dxa"/>
            <w:gridSpan w:val="29"/>
            <w:shd w:val="clear" w:color="auto" w:fill="auto"/>
            <w:vAlign w:val="center"/>
          </w:tcPr>
          <w:p w14:paraId="0A5086C3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E670B" w:rsidRPr="0022631D" w14:paraId="11F19FA1" w14:textId="77777777" w:rsidTr="00F65E6A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9B67943" w14:textId="77777777" w:rsidR="004E670B" w:rsidRPr="0022631D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4"/>
            <w:vMerge/>
            <w:shd w:val="clear" w:color="auto" w:fill="auto"/>
            <w:vAlign w:val="center"/>
          </w:tcPr>
          <w:p w14:paraId="2856C5C6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2" w:type="dxa"/>
            <w:gridSpan w:val="8"/>
            <w:shd w:val="clear" w:color="auto" w:fill="auto"/>
            <w:vAlign w:val="center"/>
          </w:tcPr>
          <w:p w14:paraId="0911FBB2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E670B" w:rsidRPr="0022631D" w14:paraId="4DC53241" w14:textId="77777777" w:rsidTr="00F65E6A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D858D4B" w14:textId="77777777" w:rsidR="004E670B" w:rsidRPr="0022631D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4"/>
            <w:vMerge/>
            <w:shd w:val="clear" w:color="auto" w:fill="auto"/>
            <w:vAlign w:val="center"/>
          </w:tcPr>
          <w:p w14:paraId="078A8417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gridSpan w:val="6"/>
            <w:vMerge/>
            <w:shd w:val="clear" w:color="auto" w:fill="auto"/>
            <w:vAlign w:val="center"/>
          </w:tcPr>
          <w:p w14:paraId="67FA13FC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  <w:vAlign w:val="center"/>
          </w:tcPr>
          <w:p w14:paraId="7FDD9C22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14:paraId="73BBD2A3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078CB506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2" w:type="dxa"/>
            <w:gridSpan w:val="8"/>
            <w:shd w:val="clear" w:color="auto" w:fill="auto"/>
            <w:vAlign w:val="center"/>
          </w:tcPr>
          <w:p w14:paraId="3C0959C2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E670B" w:rsidRPr="0022631D" w14:paraId="75FDA7D8" w14:textId="77777777" w:rsidTr="00F65E6A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E670B" w:rsidRPr="0022631D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74DFB" w:rsidRPr="0022631D" w14:paraId="1E28D31D" w14:textId="77777777" w:rsidTr="0070587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1F1D10DE" w14:textId="77777777" w:rsidR="00B74DFB" w:rsidRPr="008E1128" w:rsidRDefault="00B74DFB" w:rsidP="00B7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5" w:type="dxa"/>
            <w:gridSpan w:val="4"/>
            <w:shd w:val="clear" w:color="auto" w:fill="auto"/>
          </w:tcPr>
          <w:p w14:paraId="391CD0D1" w14:textId="05FFF8B0" w:rsidR="00B74DFB" w:rsidRPr="008E1128" w:rsidRDefault="00B74DFB" w:rsidP="00B74D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1128">
              <w:rPr>
                <w:rFonts w:ascii="GHEA Grapalat" w:hAnsi="GHEA Grapalat"/>
                <w:sz w:val="20"/>
                <w:szCs w:val="20"/>
                <w:lang w:val="hy-AM"/>
              </w:rPr>
              <w:t>«Վանդիստ» ՍՊԸ</w:t>
            </w:r>
          </w:p>
        </w:tc>
        <w:tc>
          <w:tcPr>
            <w:tcW w:w="1676" w:type="dxa"/>
            <w:gridSpan w:val="6"/>
            <w:shd w:val="clear" w:color="auto" w:fill="auto"/>
            <w:vAlign w:val="center"/>
          </w:tcPr>
          <w:p w14:paraId="2183B64C" w14:textId="1D890804" w:rsidR="00B74DFB" w:rsidRPr="008E1128" w:rsidRDefault="00B74DFB" w:rsidP="00B7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E1128">
              <w:rPr>
                <w:rFonts w:ascii="GHEA Grapalat" w:hAnsi="GHEA Grapalat" w:cs="Sylfaen"/>
                <w:sz w:val="20"/>
                <w:szCs w:val="20"/>
                <w:lang w:val="hy-AM"/>
              </w:rPr>
              <w:t>ՀԱ-ԳՀԱՊՁԲ-2023-13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54F54951" w14:textId="33FDDEDE" w:rsidR="00B74DFB" w:rsidRPr="008E1128" w:rsidRDefault="00B74DFB" w:rsidP="00B7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</w:t>
            </w: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6.0</w:t>
            </w: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3</w:t>
            </w: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.2023</w:t>
            </w: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թ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14:paraId="610A7BBF" w14:textId="598145A1" w:rsidR="00B74DFB" w:rsidRPr="008E1128" w:rsidRDefault="00B74DFB" w:rsidP="00B7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8E112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Պայմանագիր կնքելուց հետո 20 օրացուցային օր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14:paraId="6A3A27A0" w14:textId="1CA27E88" w:rsidR="00B74DFB" w:rsidRPr="008E1128" w:rsidRDefault="00B74DFB" w:rsidP="00B7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540F0BC7" w14:textId="73A33F2F" w:rsidR="00B74DFB" w:rsidRPr="008E1128" w:rsidRDefault="00B74DFB" w:rsidP="00B7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69000</w:t>
            </w:r>
          </w:p>
        </w:tc>
        <w:tc>
          <w:tcPr>
            <w:tcW w:w="2032" w:type="dxa"/>
            <w:shd w:val="clear" w:color="auto" w:fill="auto"/>
          </w:tcPr>
          <w:p w14:paraId="6043A549" w14:textId="76FAA0AB" w:rsidR="00B74DFB" w:rsidRPr="008E1128" w:rsidRDefault="00B74DFB" w:rsidP="00B7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69000</w:t>
            </w:r>
          </w:p>
        </w:tc>
      </w:tr>
      <w:tr w:rsidR="00B74DFB" w:rsidRPr="0022631D" w14:paraId="7AD48A90" w14:textId="77777777" w:rsidTr="00F65E6A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07806199" w14:textId="247DDA17" w:rsidR="00B74DFB" w:rsidRPr="008E1128" w:rsidRDefault="00B74DFB" w:rsidP="00B7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585" w:type="dxa"/>
            <w:gridSpan w:val="4"/>
            <w:shd w:val="clear" w:color="auto" w:fill="auto"/>
            <w:vAlign w:val="center"/>
          </w:tcPr>
          <w:p w14:paraId="632CF0A3" w14:textId="3FA9439F" w:rsidR="00B74DFB" w:rsidRPr="008E1128" w:rsidRDefault="00B74DFB" w:rsidP="00B74D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1128">
              <w:rPr>
                <w:rFonts w:ascii="GHEA Grapalat" w:hAnsi="GHEA Grapalat"/>
                <w:sz w:val="20"/>
                <w:szCs w:val="20"/>
                <w:lang w:val="hy-AM"/>
              </w:rPr>
              <w:t>«Վանդիստ» ՍՊԸ</w:t>
            </w:r>
          </w:p>
        </w:tc>
        <w:tc>
          <w:tcPr>
            <w:tcW w:w="1676" w:type="dxa"/>
            <w:gridSpan w:val="6"/>
            <w:shd w:val="clear" w:color="auto" w:fill="auto"/>
            <w:vAlign w:val="center"/>
          </w:tcPr>
          <w:p w14:paraId="4E18970C" w14:textId="3DAF4A68" w:rsidR="00B74DFB" w:rsidRPr="008E1128" w:rsidRDefault="00B74DFB" w:rsidP="00B7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8E1128">
              <w:rPr>
                <w:rFonts w:ascii="GHEA Grapalat" w:hAnsi="GHEA Grapalat" w:cs="Sylfaen"/>
                <w:sz w:val="20"/>
                <w:szCs w:val="20"/>
                <w:lang w:val="hy-AM"/>
              </w:rPr>
              <w:t>ՀԱ-ԳՀԱՊՁԲ-2023-13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20678E8A" w14:textId="764A062B" w:rsidR="00B74DFB" w:rsidRPr="008E1128" w:rsidRDefault="00B74DFB" w:rsidP="00B7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</w:t>
            </w: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6.0</w:t>
            </w: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3</w:t>
            </w: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.2023</w:t>
            </w: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թ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14:paraId="3FD3FC2E" w14:textId="11F25F32" w:rsidR="00B74DFB" w:rsidRPr="008E1128" w:rsidRDefault="00B74DFB" w:rsidP="00B7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8E112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Պայմանագիր կնքելուց հետո 20 օրացուցային օր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14:paraId="427E4574" w14:textId="599D95C5" w:rsidR="00B74DFB" w:rsidRPr="008E1128" w:rsidRDefault="00B74DFB" w:rsidP="00B7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013B5DB1" w14:textId="3D51E44C" w:rsidR="00B74DFB" w:rsidRPr="008E1128" w:rsidRDefault="00B74DFB" w:rsidP="00B7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8E1128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2841000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D860E04" w14:textId="051135C4" w:rsidR="00B74DFB" w:rsidRPr="008E1128" w:rsidRDefault="00B74DFB" w:rsidP="00B7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E1128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2841000</w:t>
            </w:r>
          </w:p>
        </w:tc>
      </w:tr>
      <w:tr w:rsidR="00B74DFB" w:rsidRPr="00C92E58" w14:paraId="63BDB178" w14:textId="77777777" w:rsidTr="00F65E6A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49DBCF54" w14:textId="14FD9521" w:rsidR="00B74DFB" w:rsidRPr="008E1128" w:rsidRDefault="00B74DFB" w:rsidP="00B7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5" w:type="dxa"/>
            <w:gridSpan w:val="4"/>
            <w:shd w:val="clear" w:color="auto" w:fill="auto"/>
            <w:vAlign w:val="center"/>
          </w:tcPr>
          <w:p w14:paraId="10ADA229" w14:textId="345AA876" w:rsidR="00B74DFB" w:rsidRPr="008E1128" w:rsidRDefault="00B74DFB" w:rsidP="00B74D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1128">
              <w:rPr>
                <w:rFonts w:ascii="GHEA Grapalat" w:hAnsi="GHEA Grapalat"/>
                <w:sz w:val="20"/>
                <w:szCs w:val="20"/>
                <w:lang w:val="hy-AM"/>
              </w:rPr>
              <w:t>«Վանդիստ» ՍՊԸ</w:t>
            </w:r>
          </w:p>
        </w:tc>
        <w:tc>
          <w:tcPr>
            <w:tcW w:w="1676" w:type="dxa"/>
            <w:gridSpan w:val="6"/>
            <w:shd w:val="clear" w:color="auto" w:fill="auto"/>
            <w:vAlign w:val="center"/>
          </w:tcPr>
          <w:p w14:paraId="7032ADCC" w14:textId="5BF3F319" w:rsidR="00B74DFB" w:rsidRPr="008E1128" w:rsidRDefault="00B74DFB" w:rsidP="00B7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E1128">
              <w:rPr>
                <w:rFonts w:ascii="GHEA Grapalat" w:hAnsi="GHEA Grapalat" w:cs="Sylfaen"/>
                <w:sz w:val="20"/>
                <w:szCs w:val="20"/>
                <w:lang w:val="hy-AM"/>
              </w:rPr>
              <w:t>ՀԱ-ԳՀԱՊՁԲ-2023-13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63426012" w14:textId="10DB9197" w:rsidR="00B74DFB" w:rsidRPr="008E1128" w:rsidRDefault="00B74DFB" w:rsidP="00B7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</w:t>
            </w: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6.0</w:t>
            </w: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3</w:t>
            </w: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.2023</w:t>
            </w: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թ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14:paraId="046C8136" w14:textId="4F590A94" w:rsidR="00B74DFB" w:rsidRPr="008E1128" w:rsidRDefault="00B74DFB" w:rsidP="00B7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8E112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Պայմանագիր կնքելուց հետո 20 օրացուցային օր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14:paraId="51A5B2F5" w14:textId="25F7A87C" w:rsidR="00B74DFB" w:rsidRPr="008E1128" w:rsidRDefault="00B74DFB" w:rsidP="00B7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CCF3FA3" w14:textId="437D503C" w:rsidR="00B74DFB" w:rsidRPr="008E1128" w:rsidRDefault="00B74DFB" w:rsidP="00B7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966000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5C939DE" w14:textId="00484B84" w:rsidR="00B74DFB" w:rsidRPr="008E1128" w:rsidRDefault="00B74DFB" w:rsidP="00B7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8E1128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966000</w:t>
            </w:r>
          </w:p>
        </w:tc>
      </w:tr>
      <w:tr w:rsidR="004E670B" w:rsidRPr="00081C1C" w14:paraId="41E4ED39" w14:textId="77777777" w:rsidTr="00F65E6A">
        <w:trPr>
          <w:trHeight w:val="150"/>
        </w:trPr>
        <w:tc>
          <w:tcPr>
            <w:tcW w:w="11120" w:type="dxa"/>
            <w:gridSpan w:val="34"/>
            <w:shd w:val="clear" w:color="auto" w:fill="auto"/>
            <w:vAlign w:val="center"/>
          </w:tcPr>
          <w:p w14:paraId="7265AE84" w14:textId="77777777" w:rsidR="004E670B" w:rsidRPr="00081C1C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1C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4E670B" w:rsidRPr="0022631D" w14:paraId="1F657639" w14:textId="77777777" w:rsidTr="00F65E6A">
        <w:trPr>
          <w:trHeight w:val="125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E670B" w:rsidRPr="0022631D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E670B" w:rsidRPr="0022631D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E670B" w:rsidRPr="0022631D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E670B" w:rsidRPr="0022631D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E670B" w:rsidRPr="0022631D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4E670B" w:rsidRPr="009E4244" w14:paraId="20BC55B9" w14:textId="77777777" w:rsidTr="00F65E6A">
        <w:trPr>
          <w:trHeight w:val="510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4E670B" w:rsidRPr="008E1128" w:rsidRDefault="004E670B" w:rsidP="00C81E6C">
            <w:pPr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E112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6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4743D84" w:rsidR="004E670B" w:rsidRPr="008E1128" w:rsidRDefault="004E670B" w:rsidP="00644B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1128">
              <w:rPr>
                <w:rFonts w:ascii="GHEA Grapalat" w:hAnsi="GHEA Grapalat"/>
                <w:sz w:val="18"/>
                <w:szCs w:val="18"/>
                <w:lang w:val="hy-AM"/>
              </w:rPr>
              <w:t>«Վանդիստ» ՍՊԸ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9E00800" w:rsidR="004E670B" w:rsidRPr="008E1128" w:rsidRDefault="004E670B" w:rsidP="00644B7C">
            <w:pPr>
              <w:jc w:val="center"/>
              <w:rPr>
                <w:rFonts w:ascii="GHEA Grapalat" w:eastAsia="MS Mincho" w:hAnsi="GHEA Grapalat" w:cs="MS Mincho"/>
                <w:sz w:val="18"/>
                <w:szCs w:val="18"/>
              </w:rPr>
            </w:pPr>
            <w:r w:rsidRPr="008E1128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8E1128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8E1128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Երևան, Սայաթ–Նովա 24/2</w:t>
            </w:r>
          </w:p>
        </w:tc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EBFB969" w:rsidR="004E670B" w:rsidRPr="008E1128" w:rsidRDefault="004E670B" w:rsidP="00C81E6C">
            <w:pPr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E1128">
              <w:rPr>
                <w:rFonts w:ascii="GHEA Grapalat" w:hAnsi="GHEA Grapalat"/>
                <w:sz w:val="18"/>
                <w:szCs w:val="18"/>
              </w:rPr>
              <w:t>vd@vd.am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A7E9794" w:rsidR="004E670B" w:rsidRPr="008E1128" w:rsidRDefault="004E670B" w:rsidP="00DB54C8">
            <w:pPr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E1128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8E1128">
              <w:rPr>
                <w:rFonts w:ascii="GHEA Grapalat" w:hAnsi="GHEA Grapalat"/>
                <w:sz w:val="18"/>
                <w:szCs w:val="18"/>
              </w:rPr>
              <w:t>/</w:t>
            </w:r>
            <w:r w:rsidRPr="008E1128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8E1128">
              <w:rPr>
                <w:rFonts w:ascii="GHEA Grapalat" w:hAnsi="GHEA Grapalat"/>
                <w:sz w:val="18"/>
                <w:szCs w:val="18"/>
              </w:rPr>
              <w:t xml:space="preserve"> 2050022265091001</w:t>
            </w:r>
          </w:p>
        </w:tc>
        <w:tc>
          <w:tcPr>
            <w:tcW w:w="2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24DA41F" w:rsidR="004E670B" w:rsidRPr="008E1128" w:rsidRDefault="004E670B" w:rsidP="00C81E6C">
            <w:pPr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E1128">
              <w:rPr>
                <w:rFonts w:ascii="GHEA Grapalat" w:hAnsi="GHEA Grapalat" w:cs="Sylfaen"/>
                <w:sz w:val="18"/>
                <w:szCs w:val="18"/>
              </w:rPr>
              <w:t>ՀՎՀՀ</w:t>
            </w:r>
            <w:r w:rsidRPr="008E112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E1128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02705726</w:t>
            </w:r>
          </w:p>
        </w:tc>
      </w:tr>
      <w:tr w:rsidR="004E670B" w:rsidRPr="00B32FEC" w14:paraId="7F82F055" w14:textId="77777777" w:rsidTr="00F65E6A">
        <w:trPr>
          <w:trHeight w:val="509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EFAE3" w14:textId="729B8DFF" w:rsidR="004E670B" w:rsidRPr="008E1128" w:rsidRDefault="004E670B" w:rsidP="00C81E6C">
            <w:pPr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E1128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6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B95C8" w14:textId="39375FAB" w:rsidR="004E670B" w:rsidRPr="008E1128" w:rsidRDefault="004E670B" w:rsidP="00644B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1128">
              <w:rPr>
                <w:rFonts w:ascii="GHEA Grapalat" w:hAnsi="GHEA Grapalat"/>
                <w:sz w:val="18"/>
                <w:szCs w:val="18"/>
                <w:lang w:val="hy-AM"/>
              </w:rPr>
              <w:t>«Վանդիստ» ՍՊԸ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DDFCA" w14:textId="5A231597" w:rsidR="004E670B" w:rsidRPr="008E1128" w:rsidRDefault="004E670B" w:rsidP="00644B7C">
            <w:pPr>
              <w:jc w:val="center"/>
              <w:rPr>
                <w:rFonts w:ascii="GHEA Grapalat" w:eastAsia="MS Mincho" w:hAnsi="GHEA Grapalat" w:cs="MS Mincho"/>
                <w:sz w:val="18"/>
                <w:szCs w:val="18"/>
              </w:rPr>
            </w:pPr>
            <w:r w:rsidRPr="008E1128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8E1128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8E1128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Երևան, Սայաթ–Նովա 24/2</w:t>
            </w:r>
          </w:p>
        </w:tc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F22D3" w14:textId="3C711930" w:rsidR="004E670B" w:rsidRPr="008E1128" w:rsidRDefault="004E670B" w:rsidP="00C81E6C">
            <w:pPr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E1128">
              <w:rPr>
                <w:rFonts w:ascii="GHEA Grapalat" w:hAnsi="GHEA Grapalat"/>
                <w:sz w:val="18"/>
                <w:szCs w:val="18"/>
              </w:rPr>
              <w:t>vd@vd.am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7B559" w14:textId="1D1FD3CD" w:rsidR="004E670B" w:rsidRPr="008E1128" w:rsidRDefault="004E670B" w:rsidP="00C81E6C">
            <w:pPr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E1128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8E1128">
              <w:rPr>
                <w:rFonts w:ascii="GHEA Grapalat" w:hAnsi="GHEA Grapalat"/>
                <w:sz w:val="18"/>
                <w:szCs w:val="18"/>
              </w:rPr>
              <w:t>/</w:t>
            </w:r>
            <w:r w:rsidRPr="008E1128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8E1128">
              <w:rPr>
                <w:rFonts w:ascii="GHEA Grapalat" w:hAnsi="GHEA Grapalat"/>
                <w:sz w:val="18"/>
                <w:szCs w:val="18"/>
              </w:rPr>
              <w:t xml:space="preserve"> 2050022265091001</w:t>
            </w:r>
          </w:p>
        </w:tc>
        <w:tc>
          <w:tcPr>
            <w:tcW w:w="2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4CFC0" w14:textId="7AE4696D" w:rsidR="004E670B" w:rsidRPr="008E1128" w:rsidRDefault="004E670B" w:rsidP="00C81E6C">
            <w:pPr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E1128">
              <w:rPr>
                <w:rFonts w:ascii="GHEA Grapalat" w:hAnsi="GHEA Grapalat" w:cs="Sylfaen"/>
                <w:sz w:val="18"/>
                <w:szCs w:val="18"/>
              </w:rPr>
              <w:t>ՀՎՀՀ</w:t>
            </w:r>
            <w:r w:rsidRPr="008E112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E1128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02705726</w:t>
            </w:r>
          </w:p>
        </w:tc>
      </w:tr>
      <w:tr w:rsidR="004E670B" w:rsidRPr="00B32FEC" w14:paraId="6656569C" w14:textId="77777777" w:rsidTr="00F65E6A">
        <w:trPr>
          <w:trHeight w:val="509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69624" w14:textId="667E9772" w:rsidR="004E670B" w:rsidRPr="008E1128" w:rsidRDefault="004E670B" w:rsidP="00C81E6C">
            <w:pPr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E1128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6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AD01A" w14:textId="72FFE6E9" w:rsidR="004E670B" w:rsidRPr="008E1128" w:rsidRDefault="004E670B" w:rsidP="00644B7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1128">
              <w:rPr>
                <w:rFonts w:ascii="GHEA Grapalat" w:hAnsi="GHEA Grapalat"/>
                <w:sz w:val="18"/>
                <w:szCs w:val="18"/>
                <w:lang w:val="hy-AM"/>
              </w:rPr>
              <w:t>«Վանդիստ» ՍՊԸ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E33EF" w14:textId="5E4A612B" w:rsidR="004E670B" w:rsidRPr="008E1128" w:rsidRDefault="004E670B" w:rsidP="00644B7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1128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8E1128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8E1128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Երևան, Սայաթ–Նովա 24/2</w:t>
            </w:r>
          </w:p>
        </w:tc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B4466" w14:textId="7C38CF7A" w:rsidR="004E670B" w:rsidRPr="008E1128" w:rsidRDefault="004E670B" w:rsidP="00C81E6C">
            <w:pPr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E1128">
              <w:rPr>
                <w:rFonts w:ascii="GHEA Grapalat" w:hAnsi="GHEA Grapalat"/>
                <w:sz w:val="18"/>
                <w:szCs w:val="18"/>
              </w:rPr>
              <w:t>vd@vd.am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BB819" w14:textId="09203C2A" w:rsidR="004E670B" w:rsidRPr="008E1128" w:rsidRDefault="004E670B" w:rsidP="00C81E6C">
            <w:pPr>
              <w:ind w:left="0" w:firstLine="0"/>
              <w:rPr>
                <w:rFonts w:ascii="GHEA Grapalat" w:hAnsi="GHEA Grapalat" w:cs="Sylfaen"/>
                <w:sz w:val="18"/>
                <w:szCs w:val="18"/>
              </w:rPr>
            </w:pPr>
            <w:r w:rsidRPr="008E1128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8E1128">
              <w:rPr>
                <w:rFonts w:ascii="GHEA Grapalat" w:hAnsi="GHEA Grapalat"/>
                <w:sz w:val="18"/>
                <w:szCs w:val="18"/>
              </w:rPr>
              <w:t>/</w:t>
            </w:r>
            <w:r w:rsidRPr="008E1128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8E1128">
              <w:rPr>
                <w:rFonts w:ascii="GHEA Grapalat" w:hAnsi="GHEA Grapalat"/>
                <w:sz w:val="18"/>
                <w:szCs w:val="18"/>
              </w:rPr>
              <w:t xml:space="preserve"> 2050022265091001</w:t>
            </w:r>
          </w:p>
        </w:tc>
        <w:tc>
          <w:tcPr>
            <w:tcW w:w="2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27605" w14:textId="7EF989A7" w:rsidR="004E670B" w:rsidRPr="008E1128" w:rsidRDefault="004E670B" w:rsidP="00C81E6C">
            <w:pPr>
              <w:ind w:left="0" w:firstLine="0"/>
              <w:rPr>
                <w:rFonts w:ascii="GHEA Grapalat" w:hAnsi="GHEA Grapalat" w:cs="Sylfaen"/>
                <w:sz w:val="18"/>
                <w:szCs w:val="18"/>
              </w:rPr>
            </w:pPr>
            <w:r w:rsidRPr="008E1128">
              <w:rPr>
                <w:rFonts w:ascii="GHEA Grapalat" w:hAnsi="GHEA Grapalat" w:cs="Sylfaen"/>
                <w:sz w:val="18"/>
                <w:szCs w:val="18"/>
              </w:rPr>
              <w:t>ՀՎՀՀ</w:t>
            </w:r>
            <w:r w:rsidRPr="008E112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E1128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02705726</w:t>
            </w:r>
          </w:p>
        </w:tc>
      </w:tr>
      <w:tr w:rsidR="004E670B" w:rsidRPr="0022631D" w14:paraId="496A046D" w14:textId="77777777" w:rsidTr="00F65E6A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393BE26B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0B" w:rsidRPr="0022631D" w14:paraId="3863A00B" w14:textId="77777777" w:rsidTr="00F65E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7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E670B" w:rsidRPr="0022631D" w:rsidRDefault="004E670B" w:rsidP="0012138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3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E670B" w:rsidRPr="0022631D" w:rsidRDefault="004E670B" w:rsidP="0012138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E670B" w:rsidRPr="0022631D" w14:paraId="485BF528" w14:textId="77777777" w:rsidTr="00F65E6A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60FF974B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0B" w:rsidRPr="00E56328" w14:paraId="7DB42300" w14:textId="77777777" w:rsidTr="00F65E6A">
        <w:trPr>
          <w:trHeight w:val="288"/>
        </w:trPr>
        <w:tc>
          <w:tcPr>
            <w:tcW w:w="11120" w:type="dxa"/>
            <w:gridSpan w:val="34"/>
            <w:shd w:val="clear" w:color="auto" w:fill="auto"/>
            <w:vAlign w:val="center"/>
          </w:tcPr>
          <w:p w14:paraId="0AD8E25E" w14:textId="3D61F747" w:rsidR="004E670B" w:rsidRPr="00E4188B" w:rsidRDefault="004E670B" w:rsidP="0012138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3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4E670B" w:rsidRPr="004D078F" w:rsidRDefault="004E670B" w:rsidP="0012138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4E670B" w:rsidRPr="004D078F" w:rsidRDefault="004E670B" w:rsidP="0012138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E670B" w:rsidRPr="004D078F" w:rsidRDefault="004E670B" w:rsidP="0012138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4E670B" w:rsidRPr="004D078F" w:rsidRDefault="004E670B" w:rsidP="0012138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E670B" w:rsidRPr="004D078F" w:rsidRDefault="004E670B" w:rsidP="0012138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E670B" w:rsidRPr="004D078F" w:rsidRDefault="004E670B" w:rsidP="0012138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E670B" w:rsidRPr="004D078F" w:rsidRDefault="004E670B" w:rsidP="0012138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BA332DC" w:rsidR="004E670B" w:rsidRPr="00E44A49" w:rsidRDefault="004E670B" w:rsidP="0012138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8E112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  <w:r w:rsidRPr="008E1128">
              <w:t xml:space="preserve"> </w:t>
            </w:r>
            <w:hyperlink r:id="rId8" w:history="1">
              <w:r w:rsidRPr="008E1128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hayantar.fin@yandex.com</w:t>
              </w:r>
            </w:hyperlink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</w:tr>
      <w:tr w:rsidR="004E670B" w:rsidRPr="00E56328" w14:paraId="3CC8B38C" w14:textId="77777777" w:rsidTr="00F65E6A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27E950AD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0B" w:rsidRPr="00B74DFB" w14:paraId="5484FA73" w14:textId="77777777" w:rsidTr="00F65E6A">
        <w:trPr>
          <w:trHeight w:val="475"/>
        </w:trPr>
        <w:tc>
          <w:tcPr>
            <w:tcW w:w="376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E670B" w:rsidRPr="0022631D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35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2EF580C1" w:rsidR="004E670B" w:rsidRPr="009E4244" w:rsidRDefault="004E670B" w:rsidP="00C81E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 </w:t>
            </w:r>
            <w:r w:rsidRPr="009E42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gnumner.am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B54C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տեղեկագրում 16</w:t>
            </w:r>
            <w:r w:rsidRPr="00DB54C8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  <w:lang w:val="hy-AM" w:eastAsia="ru-RU"/>
              </w:rPr>
              <w:t>․</w:t>
            </w:r>
            <w:r w:rsidRPr="00DB54C8">
              <w:rPr>
                <w:rFonts w:ascii="Cambria Math" w:eastAsia="Times New Roman" w:hAnsi="Cambria Math"/>
                <w:bCs/>
                <w:sz w:val="14"/>
                <w:szCs w:val="14"/>
                <w:lang w:val="hy-AM" w:eastAsia="ru-RU"/>
              </w:rPr>
              <w:t>03,2023</w:t>
            </w:r>
            <w:r w:rsidRPr="00DB54C8">
              <w:rPr>
                <w:rFonts w:ascii="Sylfaen" w:eastAsia="Times New Roman" w:hAnsi="Sylfaen" w:cs="Sylfaen"/>
                <w:bCs/>
                <w:sz w:val="14"/>
                <w:szCs w:val="14"/>
                <w:lang w:val="hy-AM" w:eastAsia="ru-RU"/>
              </w:rPr>
              <w:t>թ</w:t>
            </w:r>
          </w:p>
        </w:tc>
      </w:tr>
      <w:tr w:rsidR="004E670B" w:rsidRPr="00B74DFB" w14:paraId="5A7FED5D" w14:textId="77777777" w:rsidTr="00F65E6A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7A66F2DC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0B" w:rsidRPr="00E56328" w14:paraId="40B30E88" w14:textId="77777777" w:rsidTr="00F65E6A">
        <w:trPr>
          <w:trHeight w:val="427"/>
        </w:trPr>
        <w:tc>
          <w:tcPr>
            <w:tcW w:w="37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E670B" w:rsidRPr="0022631D" w:rsidRDefault="004E670B" w:rsidP="0012138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3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5FABEA" w:rsidR="004E670B" w:rsidRPr="0022631D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չկան</w:t>
            </w:r>
          </w:p>
        </w:tc>
      </w:tr>
      <w:tr w:rsidR="004E670B" w:rsidRPr="00E56328" w14:paraId="541BD7F7" w14:textId="77777777" w:rsidTr="00F65E6A">
        <w:trPr>
          <w:trHeight w:val="288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0B" w:rsidRPr="00E56328" w14:paraId="4DE14D25" w14:textId="77777777" w:rsidTr="00F65E6A">
        <w:trPr>
          <w:trHeight w:val="427"/>
        </w:trPr>
        <w:tc>
          <w:tcPr>
            <w:tcW w:w="37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E670B" w:rsidRPr="00E56328" w:rsidRDefault="004E670B" w:rsidP="0012138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3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7822850" w:rsidR="004E670B" w:rsidRPr="00E56328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չկան</w:t>
            </w:r>
          </w:p>
        </w:tc>
      </w:tr>
      <w:tr w:rsidR="004E670B" w:rsidRPr="00E56328" w14:paraId="1DAD5D5C" w14:textId="77777777" w:rsidTr="00F65E6A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57597369" w14:textId="77777777" w:rsidR="004E670B" w:rsidRPr="00E56328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0B" w:rsidRPr="0022631D" w14:paraId="5F667D89" w14:textId="77777777" w:rsidTr="00F65E6A">
        <w:trPr>
          <w:trHeight w:val="204"/>
        </w:trPr>
        <w:tc>
          <w:tcPr>
            <w:tcW w:w="37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E670B" w:rsidRPr="0022631D" w:rsidRDefault="004E670B" w:rsidP="0012138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3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CF09D2D" w:rsidR="004E670B" w:rsidRPr="009E4244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E670B" w:rsidRPr="0022631D" w14:paraId="406B68D6" w14:textId="77777777" w:rsidTr="00F65E6A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79EAD146" w14:textId="77777777" w:rsidR="004E670B" w:rsidRPr="0022631D" w:rsidRDefault="004E670B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0B" w:rsidRPr="0022631D" w14:paraId="1A2BD291" w14:textId="77777777" w:rsidTr="00F65E6A">
        <w:trPr>
          <w:trHeight w:val="227"/>
        </w:trPr>
        <w:tc>
          <w:tcPr>
            <w:tcW w:w="11120" w:type="dxa"/>
            <w:gridSpan w:val="34"/>
            <w:shd w:val="clear" w:color="auto" w:fill="auto"/>
            <w:vAlign w:val="center"/>
          </w:tcPr>
          <w:p w14:paraId="73A19DB3" w14:textId="77777777" w:rsidR="004E670B" w:rsidRPr="0022631D" w:rsidRDefault="004E670B" w:rsidP="0012138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670B" w:rsidRPr="0022631D" w14:paraId="002AF1AD" w14:textId="77777777" w:rsidTr="00F65E6A">
        <w:trPr>
          <w:trHeight w:val="47"/>
        </w:trPr>
        <w:tc>
          <w:tcPr>
            <w:tcW w:w="33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E670B" w:rsidRPr="0022631D" w:rsidRDefault="004E670B" w:rsidP="0012138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E670B" w:rsidRPr="0022631D" w:rsidRDefault="004E670B" w:rsidP="0012138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E670B" w:rsidRPr="0022631D" w:rsidRDefault="004E670B" w:rsidP="0012138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E670B" w:rsidRPr="0022631D" w14:paraId="6C6C269C" w14:textId="77777777" w:rsidTr="00F65E6A">
        <w:trPr>
          <w:trHeight w:val="47"/>
        </w:trPr>
        <w:tc>
          <w:tcPr>
            <w:tcW w:w="3319" w:type="dxa"/>
            <w:gridSpan w:val="9"/>
            <w:shd w:val="clear" w:color="auto" w:fill="auto"/>
            <w:vAlign w:val="center"/>
          </w:tcPr>
          <w:p w14:paraId="0A862370" w14:textId="54D64A79" w:rsidR="004E670B" w:rsidRPr="009E4244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Գնումների  համակարգող  Մանե Խաչատրյան</w:t>
            </w:r>
          </w:p>
        </w:tc>
        <w:tc>
          <w:tcPr>
            <w:tcW w:w="3907" w:type="dxa"/>
            <w:gridSpan w:val="16"/>
            <w:shd w:val="clear" w:color="auto" w:fill="auto"/>
            <w:vAlign w:val="center"/>
          </w:tcPr>
          <w:p w14:paraId="570A2BE5" w14:textId="4711AD14" w:rsidR="004E670B" w:rsidRPr="009E4244" w:rsidRDefault="004E670B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094-64-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0-33</w:t>
            </w:r>
          </w:p>
        </w:tc>
        <w:tc>
          <w:tcPr>
            <w:tcW w:w="3894" w:type="dxa"/>
            <w:gridSpan w:val="9"/>
            <w:shd w:val="clear" w:color="auto" w:fill="auto"/>
            <w:vAlign w:val="center"/>
          </w:tcPr>
          <w:p w14:paraId="3C42DEDA" w14:textId="347F415A" w:rsidR="004E670B" w:rsidRPr="00E44A49" w:rsidRDefault="001B541C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4E670B" w:rsidRPr="003A54D3">
                <w:rPr>
                  <w:rStyle w:val="Hyperlink"/>
                  <w:rFonts w:ascii="Roboto" w:hAnsi="Roboto"/>
                  <w:spacing w:val="3"/>
                  <w:sz w:val="21"/>
                  <w:szCs w:val="21"/>
                  <w:shd w:val="clear" w:color="auto" w:fill="FFFFFF"/>
                </w:rPr>
                <w:t>manekhchatryan@gmail.com</w:t>
              </w:r>
            </w:hyperlink>
            <w:r w:rsidR="004E670B">
              <w:rPr>
                <w:rFonts w:asciiTheme="minorHAnsi" w:hAnsiTheme="minorHAnsi"/>
                <w:color w:val="5F6368"/>
                <w:spacing w:val="3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</w:tr>
    </w:tbl>
    <w:p w14:paraId="1160E497" w14:textId="77777777" w:rsidR="001021B0" w:rsidRPr="00441ED2" w:rsidRDefault="001021B0" w:rsidP="00441ED2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</w:p>
    <w:sectPr w:rsidR="001021B0" w:rsidRPr="00441ED2" w:rsidSect="00F65E6A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E9ADF" w14:textId="77777777" w:rsidR="001B541C" w:rsidRDefault="001B541C" w:rsidP="0022631D">
      <w:pPr>
        <w:spacing w:before="0" w:after="0"/>
      </w:pPr>
      <w:r>
        <w:separator/>
      </w:r>
    </w:p>
  </w:endnote>
  <w:endnote w:type="continuationSeparator" w:id="0">
    <w:p w14:paraId="4F4AA0BF" w14:textId="77777777" w:rsidR="001B541C" w:rsidRDefault="001B541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9BF6" w14:textId="77777777" w:rsidR="001B541C" w:rsidRDefault="001B541C" w:rsidP="0022631D">
      <w:pPr>
        <w:spacing w:before="0" w:after="0"/>
      </w:pPr>
      <w:r>
        <w:separator/>
      </w:r>
    </w:p>
  </w:footnote>
  <w:footnote w:type="continuationSeparator" w:id="0">
    <w:p w14:paraId="621F747D" w14:textId="77777777" w:rsidR="001B541C" w:rsidRDefault="001B541C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E670B" w:rsidRPr="002D0BF6" w:rsidRDefault="004E670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E670B" w:rsidRPr="002D0BF6" w:rsidRDefault="004E670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E670B" w:rsidRPr="00871366" w:rsidRDefault="004E670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E670B" w:rsidRPr="002D0BF6" w:rsidRDefault="004E670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44EA8"/>
    <w:rsid w:val="00046CCF"/>
    <w:rsid w:val="0005086A"/>
    <w:rsid w:val="00051ECE"/>
    <w:rsid w:val="0007090E"/>
    <w:rsid w:val="00073D66"/>
    <w:rsid w:val="00081C1C"/>
    <w:rsid w:val="00092331"/>
    <w:rsid w:val="000A73B9"/>
    <w:rsid w:val="000B0199"/>
    <w:rsid w:val="000D7C5D"/>
    <w:rsid w:val="000E4FF1"/>
    <w:rsid w:val="000E70C4"/>
    <w:rsid w:val="000F376D"/>
    <w:rsid w:val="001021B0"/>
    <w:rsid w:val="00121388"/>
    <w:rsid w:val="0018422F"/>
    <w:rsid w:val="001A1999"/>
    <w:rsid w:val="001B541C"/>
    <w:rsid w:val="001C1BE1"/>
    <w:rsid w:val="001E0091"/>
    <w:rsid w:val="0022631D"/>
    <w:rsid w:val="00295B92"/>
    <w:rsid w:val="002A1C26"/>
    <w:rsid w:val="002D56F7"/>
    <w:rsid w:val="002E4E6F"/>
    <w:rsid w:val="002F16CC"/>
    <w:rsid w:val="002F1FEB"/>
    <w:rsid w:val="002F3A55"/>
    <w:rsid w:val="003346B3"/>
    <w:rsid w:val="00343B72"/>
    <w:rsid w:val="00371B1D"/>
    <w:rsid w:val="0038129C"/>
    <w:rsid w:val="00394F05"/>
    <w:rsid w:val="003B2758"/>
    <w:rsid w:val="003C1656"/>
    <w:rsid w:val="003E3D40"/>
    <w:rsid w:val="003E6978"/>
    <w:rsid w:val="004106FD"/>
    <w:rsid w:val="00410ED4"/>
    <w:rsid w:val="00433E3C"/>
    <w:rsid w:val="00441ED2"/>
    <w:rsid w:val="00472069"/>
    <w:rsid w:val="00474C2F"/>
    <w:rsid w:val="004764CD"/>
    <w:rsid w:val="004875E0"/>
    <w:rsid w:val="004D078F"/>
    <w:rsid w:val="004E0448"/>
    <w:rsid w:val="004E376E"/>
    <w:rsid w:val="004E670B"/>
    <w:rsid w:val="00503BCC"/>
    <w:rsid w:val="0054575E"/>
    <w:rsid w:val="00546023"/>
    <w:rsid w:val="005737F9"/>
    <w:rsid w:val="00573929"/>
    <w:rsid w:val="00573DB5"/>
    <w:rsid w:val="005D5FBD"/>
    <w:rsid w:val="005F1631"/>
    <w:rsid w:val="00607C9A"/>
    <w:rsid w:val="00644B7C"/>
    <w:rsid w:val="00646760"/>
    <w:rsid w:val="00681165"/>
    <w:rsid w:val="00682983"/>
    <w:rsid w:val="00690ECB"/>
    <w:rsid w:val="006A38B4"/>
    <w:rsid w:val="006B2E21"/>
    <w:rsid w:val="006C0266"/>
    <w:rsid w:val="006E0D92"/>
    <w:rsid w:val="006E1A83"/>
    <w:rsid w:val="006E4275"/>
    <w:rsid w:val="006F2779"/>
    <w:rsid w:val="007060FC"/>
    <w:rsid w:val="00756717"/>
    <w:rsid w:val="007732E7"/>
    <w:rsid w:val="0078682E"/>
    <w:rsid w:val="007A7033"/>
    <w:rsid w:val="007D0E7C"/>
    <w:rsid w:val="007E174C"/>
    <w:rsid w:val="007F4FD3"/>
    <w:rsid w:val="0081420B"/>
    <w:rsid w:val="0083689F"/>
    <w:rsid w:val="00885E95"/>
    <w:rsid w:val="008C4E62"/>
    <w:rsid w:val="008D5AE7"/>
    <w:rsid w:val="008E1128"/>
    <w:rsid w:val="008E493A"/>
    <w:rsid w:val="008F40CF"/>
    <w:rsid w:val="009A2837"/>
    <w:rsid w:val="009C5E0F"/>
    <w:rsid w:val="009E4244"/>
    <w:rsid w:val="009E75FF"/>
    <w:rsid w:val="00A22AA1"/>
    <w:rsid w:val="00A306F5"/>
    <w:rsid w:val="00A31820"/>
    <w:rsid w:val="00AA32E4"/>
    <w:rsid w:val="00AD07B9"/>
    <w:rsid w:val="00AD59DC"/>
    <w:rsid w:val="00B32FEC"/>
    <w:rsid w:val="00B74DFB"/>
    <w:rsid w:val="00B75762"/>
    <w:rsid w:val="00B91DE2"/>
    <w:rsid w:val="00B94EA2"/>
    <w:rsid w:val="00BA03B0"/>
    <w:rsid w:val="00BB0A93"/>
    <w:rsid w:val="00BC1F38"/>
    <w:rsid w:val="00BD3D4E"/>
    <w:rsid w:val="00BF1465"/>
    <w:rsid w:val="00BF4745"/>
    <w:rsid w:val="00C31884"/>
    <w:rsid w:val="00C3625C"/>
    <w:rsid w:val="00C55CE4"/>
    <w:rsid w:val="00C81E6C"/>
    <w:rsid w:val="00C84DF7"/>
    <w:rsid w:val="00C92E58"/>
    <w:rsid w:val="00C96337"/>
    <w:rsid w:val="00C96BED"/>
    <w:rsid w:val="00CA1B37"/>
    <w:rsid w:val="00CB44D2"/>
    <w:rsid w:val="00CC1F23"/>
    <w:rsid w:val="00CF1F70"/>
    <w:rsid w:val="00D2301F"/>
    <w:rsid w:val="00D350DE"/>
    <w:rsid w:val="00D36189"/>
    <w:rsid w:val="00D80C64"/>
    <w:rsid w:val="00D83F5B"/>
    <w:rsid w:val="00DB02C2"/>
    <w:rsid w:val="00DB54C8"/>
    <w:rsid w:val="00DE06F1"/>
    <w:rsid w:val="00DE43F4"/>
    <w:rsid w:val="00E243EA"/>
    <w:rsid w:val="00E33A25"/>
    <w:rsid w:val="00E4188B"/>
    <w:rsid w:val="00E44A49"/>
    <w:rsid w:val="00E54C4D"/>
    <w:rsid w:val="00E56328"/>
    <w:rsid w:val="00E720C9"/>
    <w:rsid w:val="00EA01A2"/>
    <w:rsid w:val="00EA1AEA"/>
    <w:rsid w:val="00EA568C"/>
    <w:rsid w:val="00EA767F"/>
    <w:rsid w:val="00EB59EE"/>
    <w:rsid w:val="00EF16D0"/>
    <w:rsid w:val="00F10AFE"/>
    <w:rsid w:val="00F31004"/>
    <w:rsid w:val="00F64167"/>
    <w:rsid w:val="00F65E6A"/>
    <w:rsid w:val="00F6673B"/>
    <w:rsid w:val="00F70C64"/>
    <w:rsid w:val="00F77AAD"/>
    <w:rsid w:val="00F916C4"/>
    <w:rsid w:val="00F93694"/>
    <w:rsid w:val="00FB097B"/>
    <w:rsid w:val="00F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DCA170D-7F78-404C-B3C1-11ED05C2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A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il">
    <w:name w:val="il"/>
    <w:basedOn w:val="DefaultParagraphFont"/>
    <w:rsid w:val="00682983"/>
  </w:style>
  <w:style w:type="character" w:customStyle="1" w:styleId="Heading2Char">
    <w:name w:val="Heading 2 Char"/>
    <w:basedOn w:val="DefaultParagraphFont"/>
    <w:link w:val="Heading2"/>
    <w:uiPriority w:val="9"/>
    <w:rsid w:val="00E44A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44A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A49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0A73B9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A73B9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gi">
    <w:name w:val="gi"/>
    <w:basedOn w:val="DefaultParagraphFont"/>
    <w:rsid w:val="00D83F5B"/>
  </w:style>
  <w:style w:type="character" w:styleId="Strong">
    <w:name w:val="Strong"/>
    <w:uiPriority w:val="22"/>
    <w:qFormat/>
    <w:rsid w:val="004E670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A7033"/>
    <w:pPr>
      <w:tabs>
        <w:tab w:val="center" w:pos="4844"/>
        <w:tab w:val="right" w:pos="9689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A703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7033"/>
    <w:pPr>
      <w:tabs>
        <w:tab w:val="center" w:pos="4844"/>
        <w:tab w:val="right" w:pos="9689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A70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antar.fin@yand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nekhchatr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B0EE9-5B21-4954-9648-EB08C56B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Asus-H510M</cp:lastModifiedBy>
  <cp:revision>3</cp:revision>
  <cp:lastPrinted>2021-04-06T07:47:00Z</cp:lastPrinted>
  <dcterms:created xsi:type="dcterms:W3CDTF">2023-03-17T12:07:00Z</dcterms:created>
  <dcterms:modified xsi:type="dcterms:W3CDTF">2023-03-17T12:08:00Z</dcterms:modified>
</cp:coreProperties>
</file>